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F76CC1" w:rsidRPr="007B3AA3" w:rsidRDefault="00B2177C" w:rsidP="006911D1">
      <w:pPr>
        <w:spacing w:after="0"/>
        <w:jc w:val="center"/>
        <w:rPr>
          <w:rFonts w:ascii="Times New Roman" w:hAnsi="Times New Roman" w:cs="Times New Roman"/>
          <w:b/>
          <w:sz w:val="24"/>
          <w:szCs w:val="24"/>
          <w:lang w:val="en-US"/>
        </w:rPr>
      </w:pPr>
      <w:r w:rsidRPr="007B3AA3">
        <w:rPr>
          <w:rFonts w:ascii="Times New Roman" w:hAnsi="Times New Roman" w:cs="Times New Roman"/>
          <w:b/>
          <w:sz w:val="24"/>
          <w:szCs w:val="24"/>
          <w:lang w:val="en-US"/>
        </w:rPr>
        <w:t>Infrared beam monitoring of XFEL injector laser</w:t>
      </w:r>
    </w:p>
    <w:p w:rsidR="00B2177C" w:rsidRDefault="00B2177C" w:rsidP="006911D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Louis De </w:t>
      </w:r>
      <w:proofErr w:type="spellStart"/>
      <w:r>
        <w:rPr>
          <w:rFonts w:ascii="Times New Roman" w:hAnsi="Times New Roman" w:cs="Times New Roman"/>
          <w:sz w:val="24"/>
          <w:szCs w:val="24"/>
          <w:lang w:val="en-US"/>
        </w:rPr>
        <w:t>Gruy</w:t>
      </w:r>
      <w:proofErr w:type="spellEnd"/>
      <w:r>
        <w:rPr>
          <w:rFonts w:ascii="Times New Roman" w:hAnsi="Times New Roman" w:cs="Times New Roman"/>
          <w:sz w:val="24"/>
          <w:szCs w:val="24"/>
          <w:lang w:val="en-US"/>
        </w:rPr>
        <w:t>, University of Dayton, United States of America</w:t>
      </w:r>
    </w:p>
    <w:p w:rsidR="00B2177C" w:rsidRDefault="00B2177C"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Supervisor: </w:t>
      </w:r>
      <w:r w:rsidR="007C6FAD">
        <w:rPr>
          <w:rFonts w:ascii="Times New Roman" w:hAnsi="Times New Roman" w:cs="Times New Roman"/>
          <w:sz w:val="24"/>
          <w:szCs w:val="24"/>
          <w:lang w:val="en-US"/>
        </w:rPr>
        <w:t>Florian Kaiser</w:t>
      </w:r>
    </w:p>
    <w:p w:rsidR="00B2177C" w:rsidRDefault="007C6FAD" w:rsidP="006911D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Co-Supervisor: Michael Schulz</w:t>
      </w:r>
    </w:p>
    <w:p w:rsidR="00B2177C" w:rsidRDefault="00736D19" w:rsidP="006911D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B2177C">
        <w:rPr>
          <w:rFonts w:ascii="Times New Roman" w:hAnsi="Times New Roman" w:cs="Times New Roman"/>
          <w:sz w:val="24"/>
          <w:szCs w:val="24"/>
          <w:lang w:val="en-US"/>
        </w:rPr>
        <w:t xml:space="preserve"> September 2014</w:t>
      </w:r>
    </w:p>
    <w:p w:rsidR="00B2177C" w:rsidRDefault="00B2177C"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4450FC" w:rsidRDefault="004450FC"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p>
    <w:p w:rsidR="002B4F60" w:rsidRDefault="002B4F60"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p>
    <w:p w:rsidR="00B2177C" w:rsidRDefault="00B2177C" w:rsidP="006911D1">
      <w:pPr>
        <w:spacing w:after="0"/>
        <w:jc w:val="center"/>
        <w:rPr>
          <w:rFonts w:ascii="Times New Roman" w:hAnsi="Times New Roman" w:cs="Times New Roman"/>
          <w:sz w:val="24"/>
          <w:szCs w:val="24"/>
          <w:lang w:val="en-US"/>
        </w:rPr>
      </w:pPr>
      <w:r>
        <w:rPr>
          <w:rFonts w:ascii="Times New Roman" w:hAnsi="Times New Roman" w:cs="Times New Roman"/>
          <w:b/>
          <w:sz w:val="24"/>
          <w:szCs w:val="24"/>
          <w:lang w:val="en-US"/>
        </w:rPr>
        <w:t>Abstract</w:t>
      </w:r>
    </w:p>
    <w:p w:rsidR="00C92CBD" w:rsidRDefault="00B2177C" w:rsidP="002B4F6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report examines the process of creating and maintaining a reliable system to be used to monitor the infrared pulse </w:t>
      </w:r>
      <w:r w:rsidR="006E0DDA">
        <w:rPr>
          <w:rFonts w:ascii="Times New Roman" w:hAnsi="Times New Roman" w:cs="Times New Roman"/>
          <w:sz w:val="24"/>
          <w:szCs w:val="24"/>
          <w:lang w:val="en-US"/>
        </w:rPr>
        <w:t>characteristics</w:t>
      </w:r>
      <w:r>
        <w:rPr>
          <w:rFonts w:ascii="Times New Roman" w:hAnsi="Times New Roman" w:cs="Times New Roman"/>
          <w:sz w:val="24"/>
          <w:szCs w:val="24"/>
          <w:lang w:val="en-US"/>
        </w:rPr>
        <w:t xml:space="preserve"> of the </w:t>
      </w:r>
      <w:r w:rsidR="003A2C6E">
        <w:rPr>
          <w:rFonts w:ascii="Times New Roman" w:hAnsi="Times New Roman" w:cs="Times New Roman"/>
          <w:sz w:val="24"/>
          <w:szCs w:val="24"/>
          <w:lang w:val="en-US"/>
        </w:rPr>
        <w:t>European XFEL</w:t>
      </w:r>
      <w:r>
        <w:rPr>
          <w:rFonts w:ascii="Times New Roman" w:hAnsi="Times New Roman" w:cs="Times New Roman"/>
          <w:sz w:val="24"/>
          <w:szCs w:val="24"/>
          <w:lang w:val="en-US"/>
        </w:rPr>
        <w:t xml:space="preserve"> injector laser. The system involves using a single-shot </w:t>
      </w:r>
      <w:proofErr w:type="spellStart"/>
      <w:r>
        <w:rPr>
          <w:rFonts w:ascii="Times New Roman" w:hAnsi="Times New Roman" w:cs="Times New Roman"/>
          <w:sz w:val="24"/>
          <w:szCs w:val="24"/>
          <w:lang w:val="en-US"/>
        </w:rPr>
        <w:t>autocorrelator</w:t>
      </w:r>
      <w:proofErr w:type="spellEnd"/>
      <w:r w:rsidR="006E0DDA">
        <w:rPr>
          <w:rFonts w:ascii="Times New Roman" w:hAnsi="Times New Roman" w:cs="Times New Roman"/>
          <w:sz w:val="24"/>
          <w:szCs w:val="24"/>
          <w:lang w:val="en-US"/>
        </w:rPr>
        <w:t xml:space="preserve"> and a custom M</w:t>
      </w:r>
      <w:r w:rsidR="00730DAE">
        <w:rPr>
          <w:rFonts w:ascii="Times New Roman" w:hAnsi="Times New Roman" w:cs="Times New Roman"/>
          <w:sz w:val="24"/>
          <w:szCs w:val="24"/>
          <w:lang w:val="en-US"/>
        </w:rPr>
        <w:t xml:space="preserve">ATLAB </w:t>
      </w:r>
      <w:r w:rsidR="006E0DDA">
        <w:rPr>
          <w:rFonts w:ascii="Times New Roman" w:hAnsi="Times New Roman" w:cs="Times New Roman"/>
          <w:sz w:val="24"/>
          <w:szCs w:val="24"/>
          <w:lang w:val="en-US"/>
        </w:rPr>
        <w:t xml:space="preserve">program to capture and process images of the laser beam. Although the injection laser itself was not </w:t>
      </w:r>
      <w:r w:rsidR="007C6FAD">
        <w:rPr>
          <w:rFonts w:ascii="Times New Roman" w:hAnsi="Times New Roman" w:cs="Times New Roman"/>
          <w:sz w:val="24"/>
          <w:szCs w:val="24"/>
          <w:lang w:val="en-US"/>
        </w:rPr>
        <w:t xml:space="preserve">fully </w:t>
      </w:r>
      <w:r w:rsidR="006E0DDA">
        <w:rPr>
          <w:rFonts w:ascii="Times New Roman" w:hAnsi="Times New Roman" w:cs="Times New Roman"/>
          <w:sz w:val="24"/>
          <w:szCs w:val="24"/>
          <w:lang w:val="en-US"/>
        </w:rPr>
        <w:t xml:space="preserve">operational at the time of writing, the </w:t>
      </w:r>
      <w:r w:rsidR="007C6FAD">
        <w:rPr>
          <w:rFonts w:ascii="Times New Roman" w:hAnsi="Times New Roman" w:cs="Times New Roman"/>
          <w:sz w:val="24"/>
          <w:szCs w:val="24"/>
          <w:lang w:val="en-US"/>
        </w:rPr>
        <w:t xml:space="preserve">characterization </w:t>
      </w:r>
      <w:r w:rsidR="006E0DDA">
        <w:rPr>
          <w:rFonts w:ascii="Times New Roman" w:hAnsi="Times New Roman" w:cs="Times New Roman"/>
          <w:sz w:val="24"/>
          <w:szCs w:val="24"/>
          <w:lang w:val="en-US"/>
        </w:rPr>
        <w:t xml:space="preserve">system was </w:t>
      </w:r>
      <w:r w:rsidR="00031C68">
        <w:rPr>
          <w:rFonts w:ascii="Times New Roman" w:hAnsi="Times New Roman" w:cs="Times New Roman"/>
          <w:sz w:val="24"/>
          <w:szCs w:val="24"/>
          <w:lang w:val="en-US"/>
        </w:rPr>
        <w:t xml:space="preserve">determined to perform </w:t>
      </w:r>
      <w:r w:rsidR="003A2C6E">
        <w:rPr>
          <w:rFonts w:ascii="Times New Roman" w:hAnsi="Times New Roman" w:cs="Times New Roman"/>
          <w:sz w:val="24"/>
          <w:szCs w:val="24"/>
          <w:lang w:val="en-US"/>
        </w:rPr>
        <w:t>well</w:t>
      </w:r>
      <w:r w:rsidR="00031C68">
        <w:rPr>
          <w:rFonts w:ascii="Times New Roman" w:hAnsi="Times New Roman" w:cs="Times New Roman"/>
          <w:sz w:val="24"/>
          <w:szCs w:val="24"/>
          <w:lang w:val="en-US"/>
        </w:rPr>
        <w:t xml:space="preserve"> when used with</w:t>
      </w:r>
      <w:r w:rsidR="006E0DDA">
        <w:rPr>
          <w:rFonts w:ascii="Times New Roman" w:hAnsi="Times New Roman" w:cs="Times New Roman"/>
          <w:sz w:val="24"/>
          <w:szCs w:val="24"/>
          <w:lang w:val="en-US"/>
        </w:rPr>
        <w:t xml:space="preserve"> a beam with comparable pulse characteristics.</w:t>
      </w:r>
    </w:p>
    <w:p w:rsidR="00151072" w:rsidRDefault="00151072" w:rsidP="004450FC">
      <w:pPr>
        <w:pStyle w:val="ListParagraph"/>
        <w:numPr>
          <w:ilvl w:val="0"/>
          <w:numId w:val="2"/>
        </w:numPr>
        <w:spacing w:after="0"/>
        <w:jc w:val="both"/>
        <w:rPr>
          <w:rFonts w:ascii="Times New Roman" w:hAnsi="Times New Roman" w:cs="Times New Roman"/>
          <w:b/>
          <w:sz w:val="24"/>
          <w:szCs w:val="24"/>
          <w:lang w:val="en-US"/>
        </w:rPr>
      </w:pPr>
      <w:r w:rsidRPr="004450FC">
        <w:rPr>
          <w:rFonts w:ascii="Times New Roman" w:hAnsi="Times New Roman" w:cs="Times New Roman"/>
          <w:b/>
          <w:sz w:val="24"/>
          <w:szCs w:val="24"/>
          <w:lang w:val="en-US"/>
        </w:rPr>
        <w:lastRenderedPageBreak/>
        <w:t>Intro</w:t>
      </w:r>
      <w:r w:rsidR="004450FC">
        <w:rPr>
          <w:rFonts w:ascii="Times New Roman" w:hAnsi="Times New Roman" w:cs="Times New Roman"/>
          <w:b/>
          <w:sz w:val="24"/>
          <w:szCs w:val="24"/>
          <w:lang w:val="en-US"/>
        </w:rPr>
        <w:t>duction</w:t>
      </w:r>
    </w:p>
    <w:p w:rsidR="00C77D1C" w:rsidRPr="004450FC" w:rsidRDefault="00C77D1C" w:rsidP="00C77D1C">
      <w:pPr>
        <w:pStyle w:val="ListParagraph"/>
        <w:spacing w:after="0"/>
        <w:ind w:left="1080"/>
        <w:jc w:val="both"/>
        <w:rPr>
          <w:rFonts w:ascii="Times New Roman" w:hAnsi="Times New Roman" w:cs="Times New Roman"/>
          <w:b/>
          <w:sz w:val="24"/>
          <w:szCs w:val="24"/>
          <w:lang w:val="en-US"/>
        </w:rPr>
      </w:pPr>
    </w:p>
    <w:p w:rsidR="003A2C6E" w:rsidRDefault="003A2C6E"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European X-ray free electron laser (XFEL) project is an international project with 12 collaborating countries that aims to provide a world-class X-ray laser research facility located at the </w:t>
      </w:r>
      <w:proofErr w:type="spellStart"/>
      <w:r>
        <w:rPr>
          <w:rFonts w:ascii="Times New Roman" w:hAnsi="Times New Roman" w:cs="Times New Roman"/>
          <w:sz w:val="24"/>
          <w:szCs w:val="24"/>
          <w:lang w:val="en-US"/>
        </w:rPr>
        <w:t>Deutsches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Elektronen</w:t>
      </w:r>
      <w:proofErr w:type="spellEnd"/>
      <w:r w:rsidR="00586178">
        <w:rPr>
          <w:rFonts w:ascii="Times New Roman" w:hAnsi="Times New Roman" w:cs="Times New Roman"/>
          <w:sz w:val="24"/>
          <w:szCs w:val="24"/>
          <w:lang w:val="en-US"/>
        </w:rPr>
        <w:t>-</w:t>
      </w:r>
      <w:r>
        <w:rPr>
          <w:rFonts w:ascii="Times New Roman" w:hAnsi="Times New Roman" w:cs="Times New Roman"/>
          <w:sz w:val="24"/>
          <w:szCs w:val="24"/>
          <w:lang w:val="en-US"/>
        </w:rPr>
        <w:t xml:space="preserve">Synchrotron </w:t>
      </w:r>
      <w:r w:rsidR="00412D39">
        <w:rPr>
          <w:rFonts w:ascii="Times New Roman" w:hAnsi="Times New Roman" w:cs="Times New Roman"/>
          <w:sz w:val="24"/>
          <w:szCs w:val="24"/>
          <w:lang w:val="en-US"/>
        </w:rPr>
        <w:t>(DESY) in Hamburg, Germany</w:t>
      </w:r>
      <w:r>
        <w:rPr>
          <w:rFonts w:ascii="Times New Roman" w:hAnsi="Times New Roman" w:cs="Times New Roman"/>
          <w:sz w:val="24"/>
          <w:szCs w:val="24"/>
          <w:lang w:val="en-US"/>
        </w:rPr>
        <w:t xml:space="preserve">. </w:t>
      </w:r>
      <w:r w:rsidR="00412D39">
        <w:rPr>
          <w:rFonts w:ascii="Times New Roman" w:hAnsi="Times New Roman" w:cs="Times New Roman"/>
          <w:sz w:val="24"/>
          <w:szCs w:val="24"/>
          <w:lang w:val="en-US"/>
        </w:rPr>
        <w:t>The project consists of a free-electron laser generating high-intensity electromagnetic radiation by accelerating electrons to relativistic speeds and producing X-ray pulses in synchronization. These signals have the properties of laser light and are much more intense than those produced by conventional means. Additionally, the pulse durations of these signals will be less than a few femtoseconds, allowing for the observation of chemical interactions that are too rapid to be observed by other</w:t>
      </w:r>
      <w:r w:rsidR="00E84779">
        <w:rPr>
          <w:rFonts w:ascii="Times New Roman" w:hAnsi="Times New Roman" w:cs="Times New Roman"/>
          <w:sz w:val="24"/>
          <w:szCs w:val="24"/>
          <w:lang w:val="en-US"/>
        </w:rPr>
        <w:t xml:space="preserve"> methods</w:t>
      </w:r>
      <w:r w:rsidR="00412D39">
        <w:rPr>
          <w:rFonts w:ascii="Times New Roman" w:hAnsi="Times New Roman" w:cs="Times New Roman"/>
          <w:sz w:val="24"/>
          <w:szCs w:val="24"/>
          <w:lang w:val="en-US"/>
        </w:rPr>
        <w:t>.</w:t>
      </w:r>
      <w:r w:rsidR="00E84779">
        <w:rPr>
          <w:rFonts w:ascii="Times New Roman" w:hAnsi="Times New Roman" w:cs="Times New Roman"/>
          <w:sz w:val="24"/>
          <w:szCs w:val="24"/>
          <w:vertAlign w:val="superscript"/>
          <w:lang w:val="en-US"/>
        </w:rPr>
        <w:t>1</w:t>
      </w:r>
      <w:r w:rsidR="00412D39">
        <w:rPr>
          <w:rFonts w:ascii="Times New Roman" w:hAnsi="Times New Roman" w:cs="Times New Roman"/>
          <w:sz w:val="24"/>
          <w:szCs w:val="24"/>
          <w:lang w:val="en-US"/>
        </w:rPr>
        <w:t xml:space="preserve"> The facility hopes to further research in a wide range of disciplines, including physics, chemistry, materials, science, biology, and nanotechnology.</w:t>
      </w:r>
    </w:p>
    <w:p w:rsidR="00412D39" w:rsidRDefault="00412D39"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FL-SA workgroup at DESY is responsible for the development, construction, and maintenance of the injection laser at XFEL. Responsible for the creation of the electrons used in the XFEL, the injection laser is a critical component of the project, and is required to meet specific parameters. To ensure that these parameters are met, the beam of the injection laser itself must be characterized and monitored carefully to ensure a reliable source of electrons for the project. However, because the injector laser operates at pulses faster than what can be measured by conventional methods, an autocorrelation system was developed to effectively characterize and monitor the beam.</w:t>
      </w:r>
    </w:p>
    <w:p w:rsidR="00151072" w:rsidRDefault="00151072" w:rsidP="00F635FF">
      <w:pPr>
        <w:spacing w:after="0"/>
        <w:jc w:val="both"/>
        <w:rPr>
          <w:rFonts w:ascii="Times New Roman" w:hAnsi="Times New Roman" w:cs="Times New Roman"/>
          <w:sz w:val="24"/>
          <w:szCs w:val="24"/>
          <w:lang w:val="en-US"/>
        </w:rPr>
      </w:pPr>
    </w:p>
    <w:p w:rsidR="00C92CBD" w:rsidRDefault="00C92CBD" w:rsidP="00F635FF">
      <w:pPr>
        <w:pStyle w:val="ListParagraph"/>
        <w:numPr>
          <w:ilvl w:val="0"/>
          <w:numId w:val="2"/>
        </w:numPr>
        <w:spacing w:after="0"/>
        <w:jc w:val="both"/>
        <w:rPr>
          <w:rFonts w:ascii="Times New Roman" w:hAnsi="Times New Roman" w:cs="Times New Roman"/>
          <w:b/>
          <w:sz w:val="24"/>
          <w:szCs w:val="24"/>
          <w:lang w:val="en-US"/>
        </w:rPr>
      </w:pPr>
      <w:r w:rsidRPr="004450FC">
        <w:rPr>
          <w:rFonts w:ascii="Times New Roman" w:hAnsi="Times New Roman" w:cs="Times New Roman"/>
          <w:b/>
          <w:sz w:val="24"/>
          <w:szCs w:val="24"/>
          <w:lang w:val="en-US"/>
        </w:rPr>
        <w:t>Theory</w:t>
      </w:r>
    </w:p>
    <w:p w:rsidR="00C77D1C" w:rsidRPr="002B4F60" w:rsidRDefault="00C77D1C" w:rsidP="00C77D1C">
      <w:pPr>
        <w:pStyle w:val="ListParagraph"/>
        <w:spacing w:after="0"/>
        <w:ind w:left="1080"/>
        <w:jc w:val="both"/>
        <w:rPr>
          <w:rFonts w:ascii="Times New Roman" w:hAnsi="Times New Roman" w:cs="Times New Roman"/>
          <w:b/>
          <w:sz w:val="24"/>
          <w:szCs w:val="24"/>
          <w:lang w:val="en-US"/>
        </w:rPr>
      </w:pPr>
    </w:p>
    <w:p w:rsidR="00590D9C" w:rsidRDefault="00C92CBD"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many conventional </w:t>
      </w:r>
      <w:r w:rsidR="006D60B3">
        <w:rPr>
          <w:rFonts w:ascii="Times New Roman" w:hAnsi="Times New Roman" w:cs="Times New Roman"/>
          <w:sz w:val="24"/>
          <w:szCs w:val="24"/>
          <w:lang w:val="en-US"/>
        </w:rPr>
        <w:t>detectors</w:t>
      </w:r>
      <w:r w:rsidR="00414E45">
        <w:rPr>
          <w:rFonts w:ascii="Times New Roman" w:hAnsi="Times New Roman" w:cs="Times New Roman"/>
          <w:sz w:val="24"/>
          <w:szCs w:val="24"/>
          <w:lang w:val="en-US"/>
        </w:rPr>
        <w:t xml:space="preserve"> exist which are</w:t>
      </w:r>
      <w:r w:rsidR="006D60B3">
        <w:rPr>
          <w:rFonts w:ascii="Times New Roman" w:hAnsi="Times New Roman" w:cs="Times New Roman"/>
          <w:sz w:val="24"/>
          <w:szCs w:val="24"/>
          <w:lang w:val="en-US"/>
        </w:rPr>
        <w:t xml:space="preserve"> capable of well-defined temporal resolution, these still do not have the resolution capabilities to detect an </w:t>
      </w:r>
      <w:proofErr w:type="spellStart"/>
      <w:r w:rsidR="006D60B3">
        <w:rPr>
          <w:rFonts w:ascii="Times New Roman" w:hAnsi="Times New Roman" w:cs="Times New Roman"/>
          <w:sz w:val="24"/>
          <w:szCs w:val="24"/>
          <w:lang w:val="en-US"/>
        </w:rPr>
        <w:t>ultrashort</w:t>
      </w:r>
      <w:proofErr w:type="spellEnd"/>
      <w:r w:rsidR="006D60B3">
        <w:rPr>
          <w:rFonts w:ascii="Times New Roman" w:hAnsi="Times New Roman" w:cs="Times New Roman"/>
          <w:sz w:val="24"/>
          <w:szCs w:val="24"/>
          <w:lang w:val="en-US"/>
        </w:rPr>
        <w:t xml:space="preserve"> laser pulse</w:t>
      </w:r>
      <w:r w:rsidR="00590D9C">
        <w:rPr>
          <w:rFonts w:ascii="Times New Roman" w:hAnsi="Times New Roman" w:cs="Times New Roman"/>
          <w:sz w:val="24"/>
          <w:szCs w:val="24"/>
          <w:lang w:val="en-US"/>
        </w:rPr>
        <w:t xml:space="preserve"> (that is, pulse durations on the order of </w:t>
      </w:r>
      <w:proofErr w:type="spellStart"/>
      <w:r w:rsidR="00590D9C">
        <w:rPr>
          <w:rFonts w:ascii="Times New Roman" w:hAnsi="Times New Roman" w:cs="Times New Roman"/>
          <w:sz w:val="24"/>
          <w:szCs w:val="24"/>
          <w:lang w:val="en-US"/>
        </w:rPr>
        <w:t>pico</w:t>
      </w:r>
      <w:proofErr w:type="spellEnd"/>
      <w:r w:rsidR="00590D9C">
        <w:rPr>
          <w:rFonts w:ascii="Times New Roman" w:hAnsi="Times New Roman" w:cs="Times New Roman"/>
          <w:sz w:val="24"/>
          <w:szCs w:val="24"/>
          <w:lang w:val="en-US"/>
        </w:rPr>
        <w:t>- or femtoseconds)</w:t>
      </w:r>
      <w:r w:rsidR="006D60B3">
        <w:rPr>
          <w:rFonts w:ascii="Times New Roman" w:hAnsi="Times New Roman" w:cs="Times New Roman"/>
          <w:sz w:val="24"/>
          <w:szCs w:val="24"/>
          <w:lang w:val="en-US"/>
        </w:rPr>
        <w:t xml:space="preserve">. In response to this, various methods of </w:t>
      </w:r>
      <w:proofErr w:type="spellStart"/>
      <w:r w:rsidR="006D60B3">
        <w:rPr>
          <w:rFonts w:ascii="Times New Roman" w:hAnsi="Times New Roman" w:cs="Times New Roman"/>
          <w:sz w:val="24"/>
          <w:szCs w:val="24"/>
          <w:lang w:val="en-US"/>
        </w:rPr>
        <w:t>ultrashort</w:t>
      </w:r>
      <w:proofErr w:type="spellEnd"/>
      <w:r w:rsidR="006D60B3">
        <w:rPr>
          <w:rFonts w:ascii="Times New Roman" w:hAnsi="Times New Roman" w:cs="Times New Roman"/>
          <w:sz w:val="24"/>
          <w:szCs w:val="24"/>
          <w:lang w:val="en-US"/>
        </w:rPr>
        <w:t xml:space="preserve"> pulse detection have been developed. </w:t>
      </w:r>
      <w:r w:rsidR="00590D9C">
        <w:rPr>
          <w:rFonts w:ascii="Times New Roman" w:hAnsi="Times New Roman" w:cs="Times New Roman"/>
          <w:sz w:val="24"/>
          <w:szCs w:val="24"/>
          <w:lang w:val="en-US"/>
        </w:rPr>
        <w:t>One such method is called second harmonic autocorrelation. The general principle of SH autocorrelation involves splitting a laser beam into two equal-intensity beams</w:t>
      </w:r>
      <w:r w:rsidR="00D945A7">
        <w:rPr>
          <w:rFonts w:ascii="Times New Roman" w:hAnsi="Times New Roman" w:cs="Times New Roman"/>
          <w:sz w:val="24"/>
          <w:szCs w:val="24"/>
          <w:lang w:val="en-US"/>
        </w:rPr>
        <w:t xml:space="preserve"> and</w:t>
      </w:r>
      <w:r w:rsidR="002B3235">
        <w:rPr>
          <w:rFonts w:ascii="Times New Roman" w:hAnsi="Times New Roman" w:cs="Times New Roman"/>
          <w:sz w:val="24"/>
          <w:szCs w:val="24"/>
          <w:lang w:val="en-US"/>
        </w:rPr>
        <w:t xml:space="preserve"> </w:t>
      </w:r>
      <w:r w:rsidR="00F635FF">
        <w:rPr>
          <w:rFonts w:ascii="Times New Roman" w:hAnsi="Times New Roman" w:cs="Times New Roman"/>
          <w:sz w:val="24"/>
          <w:szCs w:val="24"/>
          <w:lang w:val="en-US"/>
        </w:rPr>
        <w:t>recombining them</w:t>
      </w:r>
      <w:r w:rsidR="00D945A7">
        <w:rPr>
          <w:rFonts w:ascii="Times New Roman" w:hAnsi="Times New Roman" w:cs="Times New Roman"/>
          <w:sz w:val="24"/>
          <w:szCs w:val="24"/>
          <w:lang w:val="en-US"/>
        </w:rPr>
        <w:t xml:space="preserve"> in a</w:t>
      </w:r>
      <w:r w:rsidR="002B3235">
        <w:rPr>
          <w:rFonts w:ascii="Times New Roman" w:hAnsi="Times New Roman" w:cs="Times New Roman"/>
          <w:sz w:val="24"/>
          <w:szCs w:val="24"/>
          <w:lang w:val="en-US"/>
        </w:rPr>
        <w:t xml:space="preserve"> nonlinear </w:t>
      </w:r>
      <w:r w:rsidR="00D945A7">
        <w:rPr>
          <w:rFonts w:ascii="Times New Roman" w:hAnsi="Times New Roman" w:cs="Times New Roman"/>
          <w:sz w:val="24"/>
          <w:szCs w:val="24"/>
          <w:lang w:val="en-US"/>
        </w:rPr>
        <w:t>crystal</w:t>
      </w:r>
      <w:r w:rsidR="002B3235">
        <w:rPr>
          <w:rFonts w:ascii="Times New Roman" w:hAnsi="Times New Roman" w:cs="Times New Roman"/>
          <w:sz w:val="24"/>
          <w:szCs w:val="24"/>
          <w:lang w:val="en-US"/>
        </w:rPr>
        <w:t>.</w:t>
      </w:r>
      <w:r w:rsidR="00D945A7">
        <w:rPr>
          <w:rFonts w:ascii="Times New Roman" w:hAnsi="Times New Roman" w:cs="Times New Roman"/>
          <w:sz w:val="24"/>
          <w:szCs w:val="24"/>
          <w:lang w:val="en-US"/>
        </w:rPr>
        <w:t xml:space="preserve"> One beam passes through a delay stage, which allows for user-defined time delay, </w:t>
      </w:r>
      <w:r w:rsidR="00D945A7">
        <w:rPr>
          <w:rFonts w:ascii="Times New Roman" w:hAnsi="Times New Roman" w:cs="Times New Roman"/>
          <w:i/>
          <w:sz w:val="24"/>
          <w:szCs w:val="24"/>
          <w:lang w:val="en-US"/>
        </w:rPr>
        <w:t>t</w:t>
      </w:r>
      <w:r w:rsidR="00FD260B">
        <w:rPr>
          <w:rFonts w:ascii="Times New Roman" w:hAnsi="Times New Roman" w:cs="Times New Roman"/>
          <w:i/>
          <w:sz w:val="24"/>
          <w:szCs w:val="24"/>
          <w:vertAlign w:val="subscript"/>
          <w:lang w:val="en-US"/>
        </w:rPr>
        <w:t>d</w:t>
      </w:r>
      <w:r w:rsidR="00D945A7">
        <w:rPr>
          <w:rFonts w:ascii="Times New Roman" w:hAnsi="Times New Roman" w:cs="Times New Roman"/>
          <w:sz w:val="24"/>
          <w:szCs w:val="24"/>
          <w:vertAlign w:val="subscript"/>
          <w:lang w:val="en-US"/>
        </w:rPr>
        <w:t>.</w:t>
      </w:r>
      <w:r w:rsidR="002B3235">
        <w:rPr>
          <w:rFonts w:ascii="Times New Roman" w:hAnsi="Times New Roman" w:cs="Times New Roman"/>
          <w:sz w:val="24"/>
          <w:szCs w:val="24"/>
          <w:lang w:val="en-US"/>
        </w:rPr>
        <w:t xml:space="preserve"> The beam overlap within the crystal produces second harmonic generation. Because second harmonic intensities are proportional to the product of the intensities of the two beams</w:t>
      </w:r>
      <w:r w:rsidR="00F635FF">
        <w:rPr>
          <w:rFonts w:ascii="Times New Roman" w:hAnsi="Times New Roman" w:cs="Times New Roman"/>
          <w:sz w:val="24"/>
          <w:szCs w:val="24"/>
          <w:lang w:val="en-US"/>
        </w:rPr>
        <w:t xml:space="preserve"> (for the low-pump depletion regime)</w:t>
      </w:r>
      <w:r w:rsidR="00496C86">
        <w:rPr>
          <w:rFonts w:ascii="Times New Roman" w:hAnsi="Times New Roman" w:cs="Times New Roman"/>
          <w:sz w:val="24"/>
          <w:szCs w:val="24"/>
          <w:lang w:val="en-US"/>
        </w:rPr>
        <w:t xml:space="preserve">, the measurement of SH as a function of relative time delay between the two beams provides the autocorrelation function </w:t>
      </w:r>
      <w:proofErr w:type="gramStart"/>
      <w:r w:rsidR="00496C86">
        <w:rPr>
          <w:rFonts w:ascii="Times New Roman" w:hAnsi="Times New Roman" w:cs="Times New Roman"/>
          <w:i/>
          <w:sz w:val="24"/>
          <w:szCs w:val="24"/>
          <w:lang w:val="en-US"/>
        </w:rPr>
        <w:t>A(</w:t>
      </w:r>
      <w:proofErr w:type="gramEnd"/>
      <w:r w:rsidR="00496C86">
        <w:rPr>
          <w:rFonts w:ascii="Times New Roman" w:hAnsi="Times New Roman" w:cs="Times New Roman"/>
          <w:i/>
          <w:sz w:val="24"/>
          <w:szCs w:val="24"/>
          <w:lang w:val="en-US"/>
        </w:rPr>
        <w:t>t</w:t>
      </w:r>
      <w:r w:rsidR="00496C86">
        <w:rPr>
          <w:rFonts w:ascii="Times New Roman" w:hAnsi="Times New Roman" w:cs="Times New Roman"/>
          <w:i/>
          <w:sz w:val="24"/>
          <w:szCs w:val="24"/>
          <w:vertAlign w:val="subscript"/>
          <w:lang w:val="en-US"/>
        </w:rPr>
        <w:t>d</w:t>
      </w:r>
      <w:r w:rsidR="00496C86">
        <w:rPr>
          <w:rFonts w:ascii="Times New Roman" w:hAnsi="Times New Roman" w:cs="Times New Roman"/>
          <w:i/>
          <w:sz w:val="24"/>
          <w:szCs w:val="24"/>
          <w:lang w:val="en-US"/>
        </w:rPr>
        <w:t>)</w:t>
      </w:r>
      <w:r w:rsidR="00496C86">
        <w:rPr>
          <w:rFonts w:ascii="Times New Roman" w:hAnsi="Times New Roman" w:cs="Times New Roman"/>
          <w:sz w:val="24"/>
          <w:szCs w:val="24"/>
          <w:lang w:val="en-US"/>
        </w:rPr>
        <w:t>, which goes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900"/>
      </w:tblGrid>
      <w:tr w:rsidR="00496C86" w:rsidTr="006911D1">
        <w:trPr>
          <w:jc w:val="center"/>
        </w:trPr>
        <w:tc>
          <w:tcPr>
            <w:tcW w:w="8388" w:type="dxa"/>
          </w:tcPr>
          <w:p w:rsidR="00496C86" w:rsidRDefault="00496C86" w:rsidP="00F635FF">
            <w:pPr>
              <w:spacing w:line="276" w:lineRule="auto"/>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A</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d</m:t>
                        </m:r>
                      </m:sub>
                    </m:sSub>
                  </m:e>
                </m:d>
                <m:r>
                  <w:rPr>
                    <w:rFonts w:ascii="Cambria Math" w:hAnsi="Cambria Math" w:cs="Times New Roman"/>
                    <w:sz w:val="24"/>
                    <w:szCs w:val="24"/>
                    <w:lang w:val="en-US"/>
                  </w:rPr>
                  <m:t>=</m:t>
                </m:r>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m:t>
                    </m:r>
                  </m:sub>
                  <m:sup>
                    <m:r>
                      <w:rPr>
                        <w:rFonts w:ascii="Cambria Math" w:hAnsi="Cambria Math" w:cs="Times New Roman"/>
                        <w:sz w:val="24"/>
                        <w:szCs w:val="24"/>
                        <w:lang w:val="en-US"/>
                      </w:rPr>
                      <m:t>∞</m:t>
                    </m:r>
                  </m:sup>
                  <m:e>
                    <m:r>
                      <w:rPr>
                        <w:rFonts w:ascii="Cambria Math" w:hAnsi="Cambria Math" w:cs="Times New Roman"/>
                        <w:sz w:val="24"/>
                        <w:szCs w:val="24"/>
                        <w:lang w:val="en-US"/>
                      </w:rPr>
                      <m:t>I</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I</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d</m:t>
                            </m:r>
                          </m:sub>
                        </m:sSub>
                      </m:e>
                    </m:d>
                    <m:r>
                      <w:rPr>
                        <w:rFonts w:ascii="Cambria Math" w:hAnsi="Cambria Math" w:cs="Times New Roman"/>
                        <w:sz w:val="24"/>
                        <w:szCs w:val="24"/>
                        <w:lang w:val="en-US"/>
                      </w:rPr>
                      <m:t>dt</m:t>
                    </m:r>
                  </m:e>
                </m:nary>
              </m:oMath>
            </m:oMathPara>
          </w:p>
        </w:tc>
        <w:tc>
          <w:tcPr>
            <w:tcW w:w="900" w:type="dxa"/>
          </w:tcPr>
          <w:p w:rsidR="006911D1" w:rsidRDefault="006911D1" w:rsidP="00F635FF">
            <w:pPr>
              <w:spacing w:line="276" w:lineRule="auto"/>
              <w:jc w:val="both"/>
              <w:rPr>
                <w:rFonts w:ascii="Times New Roman" w:eastAsiaTheme="minorEastAsia" w:hAnsi="Times New Roman" w:cs="Times New Roman"/>
                <w:sz w:val="24"/>
                <w:szCs w:val="24"/>
                <w:lang w:val="en-US"/>
              </w:rPr>
            </w:pPr>
          </w:p>
          <w:p w:rsidR="00496C86" w:rsidRDefault="00496C86" w:rsidP="00F635FF">
            <w:pPr>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r>
    </w:tbl>
    <w:p w:rsidR="00414E45" w:rsidRDefault="00414E45" w:rsidP="00F635FF">
      <w:pPr>
        <w:spacing w:after="0"/>
        <w:ind w:firstLine="708"/>
        <w:jc w:val="both"/>
        <w:rPr>
          <w:rFonts w:ascii="Times New Roman" w:eastAsiaTheme="minorEastAsia" w:hAnsi="Times New Roman" w:cs="Times New Roman"/>
          <w:sz w:val="24"/>
          <w:szCs w:val="24"/>
          <w:lang w:val="en-US"/>
        </w:rPr>
      </w:pPr>
    </w:p>
    <w:p w:rsidR="00496C86" w:rsidRDefault="00496C86"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proofErr w:type="gramStart"/>
      <w:r>
        <w:rPr>
          <w:rFonts w:ascii="Times New Roman" w:hAnsi="Times New Roman" w:cs="Times New Roman"/>
          <w:i/>
          <w:sz w:val="24"/>
          <w:szCs w:val="24"/>
          <w:lang w:val="en-US"/>
        </w:rPr>
        <w:t>I(</w:t>
      </w:r>
      <w:proofErr w:type="gramEnd"/>
      <w:r>
        <w:rPr>
          <w:rFonts w:ascii="Times New Roman" w:hAnsi="Times New Roman" w:cs="Times New Roman"/>
          <w:i/>
          <w:sz w:val="24"/>
          <w:szCs w:val="24"/>
          <w:lang w:val="en-US"/>
        </w:rPr>
        <w:t>t)</w:t>
      </w:r>
      <w:r>
        <w:rPr>
          <w:rFonts w:ascii="Times New Roman" w:hAnsi="Times New Roman" w:cs="Times New Roman"/>
          <w:sz w:val="24"/>
          <w:szCs w:val="24"/>
          <w:lang w:val="en-US"/>
        </w:rPr>
        <w:t xml:space="preserve"> represents the intensities of the two beams </w:t>
      </w:r>
      <w:r w:rsidR="00D945A7">
        <w:rPr>
          <w:rFonts w:ascii="Times New Roman" w:hAnsi="Times New Roman" w:cs="Times New Roman"/>
          <w:sz w:val="24"/>
          <w:szCs w:val="24"/>
          <w:lang w:val="en-US"/>
        </w:rPr>
        <w:t xml:space="preserve">as a function of time </w:t>
      </w:r>
      <w:r w:rsidR="00D945A7">
        <w:rPr>
          <w:rFonts w:ascii="Times New Roman" w:hAnsi="Times New Roman" w:cs="Times New Roman"/>
          <w:i/>
          <w:sz w:val="24"/>
          <w:szCs w:val="24"/>
          <w:lang w:val="en-US"/>
        </w:rPr>
        <w:t>t</w:t>
      </w:r>
      <w:r w:rsidR="0019245B">
        <w:rPr>
          <w:rFonts w:ascii="Times New Roman" w:hAnsi="Times New Roman" w:cs="Times New Roman"/>
          <w:sz w:val="24"/>
          <w:szCs w:val="24"/>
          <w:lang w:val="en-US"/>
        </w:rPr>
        <w:t xml:space="preserve">. </w:t>
      </w:r>
      <w:r w:rsidR="00032241">
        <w:rPr>
          <w:rFonts w:ascii="Times New Roman" w:hAnsi="Times New Roman" w:cs="Times New Roman"/>
          <w:sz w:val="24"/>
          <w:szCs w:val="24"/>
          <w:lang w:val="en-US"/>
        </w:rPr>
        <w:t>If the pulse shape of the beam is assumed, the pulse duration can be determined from the full width at half maximum of the autocorrelation function. In a multi-shot scanning operation, the AC function can be measured by introducing different time-delays in the system.</w:t>
      </w:r>
    </w:p>
    <w:p w:rsidR="00F635FF" w:rsidRDefault="0019245B"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However, in order to measure pulses of durations from tens of femtoseconds to a few picoseconds, a </w:t>
      </w:r>
      <w:r w:rsidR="00D945A7">
        <w:rPr>
          <w:rFonts w:ascii="Times New Roman" w:hAnsi="Times New Roman" w:cs="Times New Roman"/>
          <w:sz w:val="24"/>
          <w:szCs w:val="24"/>
          <w:lang w:val="en-US"/>
        </w:rPr>
        <w:t>passive, more efficient setup can be used that makes active delay scanning unnecessary</w:t>
      </w:r>
      <w:r>
        <w:rPr>
          <w:rFonts w:ascii="Times New Roman" w:hAnsi="Times New Roman" w:cs="Times New Roman"/>
          <w:sz w:val="24"/>
          <w:szCs w:val="24"/>
          <w:lang w:val="en-US"/>
        </w:rPr>
        <w:t>.</w:t>
      </w:r>
      <w:r w:rsidR="00D945A7">
        <w:rPr>
          <w:rFonts w:ascii="Times New Roman" w:hAnsi="Times New Roman" w:cs="Times New Roman"/>
          <w:sz w:val="24"/>
          <w:szCs w:val="24"/>
          <w:lang w:val="en-US"/>
        </w:rPr>
        <w:t xml:space="preserve"> Such a method allows for single-shot laser pulse characterization</w:t>
      </w:r>
      <w:r w:rsidR="00F635FF">
        <w:rPr>
          <w:rFonts w:ascii="Times New Roman" w:hAnsi="Times New Roman" w:cs="Times New Roman"/>
          <w:sz w:val="24"/>
          <w:szCs w:val="24"/>
          <w:lang w:val="en-US"/>
        </w:rPr>
        <w:t>.</w:t>
      </w:r>
      <w:r>
        <w:rPr>
          <w:rFonts w:ascii="Times New Roman" w:hAnsi="Times New Roman" w:cs="Times New Roman"/>
          <w:sz w:val="24"/>
          <w:szCs w:val="24"/>
          <w:lang w:val="en-US"/>
        </w:rPr>
        <w:t xml:space="preserve"> Similar to the multi-shot technique, a laser beam is split into two beams of equal intensity, and the two beams </w:t>
      </w:r>
      <w:r w:rsidR="00F635FF">
        <w:rPr>
          <w:rFonts w:ascii="Times New Roman" w:hAnsi="Times New Roman" w:cs="Times New Roman"/>
          <w:sz w:val="24"/>
          <w:szCs w:val="24"/>
          <w:lang w:val="en-US"/>
        </w:rPr>
        <w:t>are made</w:t>
      </w:r>
      <w:r>
        <w:rPr>
          <w:rFonts w:ascii="Times New Roman" w:hAnsi="Times New Roman" w:cs="Times New Roman"/>
          <w:sz w:val="24"/>
          <w:szCs w:val="24"/>
          <w:lang w:val="en-US"/>
        </w:rPr>
        <w:t xml:space="preserve"> to cross at a </w:t>
      </w:r>
      <w:r w:rsidR="00F635FF">
        <w:rPr>
          <w:rFonts w:ascii="Times New Roman" w:hAnsi="Times New Roman" w:cs="Times New Roman"/>
          <w:sz w:val="24"/>
          <w:szCs w:val="24"/>
          <w:lang w:val="en-US"/>
        </w:rPr>
        <w:t>(</w:t>
      </w:r>
      <w:r>
        <w:rPr>
          <w:rFonts w:ascii="Times New Roman" w:hAnsi="Times New Roman" w:cs="Times New Roman"/>
          <w:sz w:val="24"/>
          <w:szCs w:val="24"/>
          <w:lang w:val="en-US"/>
        </w:rPr>
        <w:t>small</w:t>
      </w:r>
      <w:r w:rsidR="00F635FF">
        <w:rPr>
          <w:rFonts w:ascii="Times New Roman" w:hAnsi="Times New Roman" w:cs="Times New Roman"/>
          <w:sz w:val="24"/>
          <w:szCs w:val="24"/>
          <w:lang w:val="en-US"/>
        </w:rPr>
        <w:t>)</w:t>
      </w:r>
      <w:r>
        <w:rPr>
          <w:rFonts w:ascii="Times New Roman" w:hAnsi="Times New Roman" w:cs="Times New Roman"/>
          <w:sz w:val="24"/>
          <w:szCs w:val="24"/>
          <w:lang w:val="en-US"/>
        </w:rPr>
        <w:t xml:space="preserve"> angle inside a non-linear crystal. </w:t>
      </w:r>
      <w:r w:rsidR="00D945A7">
        <w:rPr>
          <w:rFonts w:ascii="Times New Roman" w:hAnsi="Times New Roman" w:cs="Times New Roman"/>
          <w:sz w:val="24"/>
          <w:szCs w:val="24"/>
          <w:lang w:val="en-US"/>
        </w:rPr>
        <w:t>As shown in Figure 1, t</w:t>
      </w:r>
      <w:r w:rsidR="006542B6">
        <w:rPr>
          <w:rFonts w:ascii="Times New Roman" w:hAnsi="Times New Roman" w:cs="Times New Roman"/>
          <w:sz w:val="24"/>
          <w:szCs w:val="24"/>
          <w:lang w:val="en-US"/>
        </w:rPr>
        <w:t xml:space="preserve">he two beams can be made to overlap in space and time, provided that the beam waist in the overlap is significantly larger than the pulse length. With this geometry, the SH signal generated at each overlapping point is proportional to the product of the intensities of each beam paths. The direction of this emitted SH signal </w:t>
      </w:r>
      <w:r w:rsidR="00821091">
        <w:rPr>
          <w:rFonts w:ascii="Times New Roman" w:hAnsi="Times New Roman" w:cs="Times New Roman"/>
          <w:sz w:val="24"/>
          <w:szCs w:val="24"/>
          <w:lang w:val="en-US"/>
        </w:rPr>
        <w:t>propagates in the same direction as the bi</w:t>
      </w:r>
      <w:r w:rsidR="00F635FF">
        <w:rPr>
          <w:rFonts w:ascii="Times New Roman" w:hAnsi="Times New Roman" w:cs="Times New Roman"/>
          <w:sz w:val="24"/>
          <w:szCs w:val="24"/>
          <w:lang w:val="en-US"/>
        </w:rPr>
        <w:t xml:space="preserve">sector of the beam intersection </w:t>
      </w:r>
      <w:r w:rsidR="00821091">
        <w:rPr>
          <w:rFonts w:ascii="Times New Roman" w:hAnsi="Times New Roman" w:cs="Times New Roman"/>
          <w:sz w:val="24"/>
          <w:szCs w:val="24"/>
          <w:lang w:val="en-US"/>
        </w:rPr>
        <w:t>angle.</w:t>
      </w:r>
    </w:p>
    <w:p w:rsidR="0019245B" w:rsidRPr="00D945A7" w:rsidRDefault="00EB6001" w:rsidP="00F635FF">
      <w:pPr>
        <w:spacing w:after="0"/>
        <w:ind w:firstLine="708"/>
        <w:jc w:val="both"/>
        <w:rPr>
          <w:noProof/>
          <w:sz w:val="20"/>
          <w:szCs w:val="20"/>
          <w:lang w:val="en-US"/>
        </w:rPr>
      </w:pPr>
      <w:r w:rsidRPr="00EB6001">
        <w:rPr>
          <w:noProof/>
          <w:lang w:val="en-US"/>
        </w:rPr>
        <w:t xml:space="preserve"> </w:t>
      </w:r>
      <w:r w:rsidR="005705E9" w:rsidRPr="00D945A7">
        <w:rPr>
          <w:noProof/>
          <w:sz w:val="20"/>
          <w:szCs w:val="20"/>
          <w:lang w:val="en-US"/>
        </w:rPr>
        <w:drawing>
          <wp:inline distT="0" distB="0" distL="0" distR="0" wp14:anchorId="0EC71F25" wp14:editId="080288D0">
            <wp:extent cx="5760720" cy="317455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174551"/>
                    </a:xfrm>
                    <a:prstGeom prst="rect">
                      <a:avLst/>
                    </a:prstGeom>
                  </pic:spPr>
                </pic:pic>
              </a:graphicData>
            </a:graphic>
          </wp:inline>
        </w:drawing>
      </w:r>
    </w:p>
    <w:p w:rsidR="00EB6001" w:rsidRPr="006911D1" w:rsidRDefault="00EB6001" w:rsidP="00F635FF">
      <w:pPr>
        <w:spacing w:after="0"/>
        <w:ind w:firstLine="708"/>
        <w:jc w:val="both"/>
        <w:rPr>
          <w:rFonts w:ascii="Times New Roman" w:eastAsiaTheme="minorEastAsia" w:hAnsi="Times New Roman" w:cs="Times New Roman"/>
          <w:noProof/>
          <w:sz w:val="18"/>
          <w:szCs w:val="18"/>
          <w:lang w:val="en-US"/>
        </w:rPr>
      </w:pPr>
      <w:r w:rsidRPr="006911D1">
        <w:rPr>
          <w:rFonts w:ascii="Times New Roman" w:hAnsi="Times New Roman" w:cs="Times New Roman"/>
          <w:noProof/>
          <w:sz w:val="18"/>
          <w:szCs w:val="18"/>
          <w:lang w:val="en-US"/>
        </w:rPr>
        <w:t>Figure 1: Two-beam temporal overlap inside a non-linear crystal</w:t>
      </w:r>
      <w:r w:rsidR="00D945A7" w:rsidRPr="006911D1">
        <w:rPr>
          <w:rFonts w:ascii="Times New Roman" w:hAnsi="Times New Roman" w:cs="Times New Roman"/>
          <w:noProof/>
          <w:sz w:val="18"/>
          <w:szCs w:val="18"/>
          <w:lang w:val="en-US"/>
        </w:rPr>
        <w:t xml:space="preserve">. </w:t>
      </w:r>
      <w:r w:rsidR="00D945A7" w:rsidRPr="006911D1">
        <w:rPr>
          <w:rFonts w:ascii="Times New Roman" w:hAnsi="Times New Roman" w:cs="Times New Roman"/>
          <w:i/>
          <w:noProof/>
          <w:sz w:val="18"/>
          <w:szCs w:val="18"/>
          <w:lang w:val="en-US"/>
        </w:rPr>
        <w:t>D</w:t>
      </w:r>
      <w:r w:rsidR="00D945A7" w:rsidRPr="006911D1">
        <w:rPr>
          <w:rFonts w:ascii="Times New Roman" w:hAnsi="Times New Roman" w:cs="Times New Roman"/>
          <w:noProof/>
          <w:sz w:val="18"/>
          <w:szCs w:val="18"/>
          <w:vertAlign w:val="subscript"/>
          <w:lang w:val="en-US"/>
        </w:rPr>
        <w:t>beam</w:t>
      </w:r>
      <w:r w:rsidR="00D945A7" w:rsidRPr="006911D1">
        <w:rPr>
          <w:rFonts w:ascii="Times New Roman" w:hAnsi="Times New Roman" w:cs="Times New Roman"/>
          <w:noProof/>
          <w:sz w:val="18"/>
          <w:szCs w:val="18"/>
          <w:lang w:val="en-US"/>
        </w:rPr>
        <w:t xml:space="preserve"> represents the beam diameter of the incoming beams, 2</w:t>
      </w:r>
      <w:r w:rsidR="00D945A7" w:rsidRPr="006911D1">
        <w:rPr>
          <w:rFonts w:ascii="Times New Roman" w:hAnsi="Times New Roman" w:cs="Times New Roman"/>
          <w:noProof/>
          <w:sz w:val="18"/>
          <w:szCs w:val="18"/>
          <w:lang w:val="en-US"/>
        </w:rPr>
        <w:sym w:font="Symbol" w:char="F066"/>
      </w:r>
      <w:r w:rsidR="00D945A7" w:rsidRPr="006911D1">
        <w:rPr>
          <w:rFonts w:ascii="Times New Roman" w:hAnsi="Times New Roman" w:cs="Times New Roman"/>
          <w:noProof/>
          <w:sz w:val="18"/>
          <w:szCs w:val="18"/>
          <w:lang w:val="en-US"/>
        </w:rPr>
        <w:t xml:space="preserve"> </w:t>
      </w:r>
      <w:r w:rsidR="00D945A7" w:rsidRPr="006911D1">
        <w:rPr>
          <w:rFonts w:ascii="Times New Roman" w:eastAsiaTheme="minorEastAsia" w:hAnsi="Times New Roman" w:cs="Times New Roman"/>
          <w:noProof/>
          <w:sz w:val="18"/>
          <w:szCs w:val="18"/>
          <w:lang w:val="en-US"/>
        </w:rPr>
        <w:t>is the beam crossover angle on the exterior of the crystal, 2</w:t>
      </w:r>
      <w:r w:rsidR="00D945A7" w:rsidRPr="006911D1">
        <w:rPr>
          <w:rFonts w:ascii="Times New Roman" w:eastAsiaTheme="minorEastAsia" w:hAnsi="Times New Roman" w:cs="Times New Roman"/>
          <w:noProof/>
          <w:sz w:val="18"/>
          <w:szCs w:val="18"/>
          <w:lang w:val="en-US"/>
        </w:rPr>
        <w:sym w:font="Symbol" w:char="F061"/>
      </w:r>
      <w:r w:rsidR="00D945A7" w:rsidRPr="006911D1">
        <w:rPr>
          <w:rFonts w:ascii="Times New Roman" w:eastAsiaTheme="minorEastAsia" w:hAnsi="Times New Roman" w:cs="Times New Roman"/>
          <w:noProof/>
          <w:sz w:val="18"/>
          <w:szCs w:val="18"/>
          <w:lang w:val="en-US"/>
        </w:rPr>
        <w:t xml:space="preserve"> is the crossover angle inside of the crystal, </w:t>
      </w:r>
      <w:r w:rsidR="00D945A7" w:rsidRPr="006911D1">
        <w:rPr>
          <w:rFonts w:ascii="Times New Roman" w:eastAsiaTheme="minorEastAsia" w:hAnsi="Times New Roman" w:cs="Times New Roman"/>
          <w:i/>
          <w:noProof/>
          <w:sz w:val="18"/>
          <w:szCs w:val="18"/>
          <w:lang w:val="en-US"/>
        </w:rPr>
        <w:t>ct</w:t>
      </w:r>
      <w:r w:rsidR="00FD260B" w:rsidRPr="006911D1">
        <w:rPr>
          <w:rFonts w:ascii="Times New Roman" w:eastAsiaTheme="minorEastAsia" w:hAnsi="Times New Roman" w:cs="Times New Roman"/>
          <w:i/>
          <w:noProof/>
          <w:sz w:val="18"/>
          <w:szCs w:val="18"/>
          <w:vertAlign w:val="subscript"/>
          <w:lang w:val="en-US"/>
        </w:rPr>
        <w:t>p</w:t>
      </w:r>
      <w:r w:rsidR="00D945A7" w:rsidRPr="006911D1">
        <w:rPr>
          <w:rFonts w:ascii="Times New Roman" w:eastAsiaTheme="minorEastAsia" w:hAnsi="Times New Roman" w:cs="Times New Roman"/>
          <w:noProof/>
          <w:sz w:val="18"/>
          <w:szCs w:val="18"/>
          <w:lang w:val="en-US"/>
        </w:rPr>
        <w:t xml:space="preserve"> is the </w:t>
      </w:r>
      <w:r w:rsidR="006B76FC">
        <w:rPr>
          <w:rFonts w:ascii="Times New Roman" w:eastAsiaTheme="minorEastAsia" w:hAnsi="Times New Roman" w:cs="Times New Roman"/>
          <w:noProof/>
          <w:sz w:val="18"/>
          <w:szCs w:val="18"/>
          <w:lang w:val="en-US"/>
        </w:rPr>
        <w:t xml:space="preserve">spatial </w:t>
      </w:r>
      <w:r w:rsidR="00D945A7" w:rsidRPr="006911D1">
        <w:rPr>
          <w:rFonts w:ascii="Times New Roman" w:eastAsiaTheme="minorEastAsia" w:hAnsi="Times New Roman" w:cs="Times New Roman"/>
          <w:noProof/>
          <w:sz w:val="18"/>
          <w:szCs w:val="18"/>
          <w:lang w:val="en-US"/>
        </w:rPr>
        <w:t xml:space="preserve">pulse length, </w:t>
      </w:r>
      <w:r w:rsidR="00D945A7" w:rsidRPr="006911D1">
        <w:rPr>
          <w:rFonts w:ascii="Times New Roman" w:eastAsiaTheme="minorEastAsia" w:hAnsi="Times New Roman" w:cs="Times New Roman"/>
          <w:i/>
          <w:noProof/>
          <w:sz w:val="18"/>
          <w:szCs w:val="18"/>
          <w:lang w:val="en-US"/>
        </w:rPr>
        <w:t>d</w:t>
      </w:r>
      <w:r w:rsidR="00D945A7" w:rsidRPr="006911D1">
        <w:rPr>
          <w:rFonts w:ascii="Times New Roman" w:eastAsiaTheme="minorEastAsia" w:hAnsi="Times New Roman" w:cs="Times New Roman"/>
          <w:noProof/>
          <w:sz w:val="18"/>
          <w:szCs w:val="18"/>
          <w:lang w:val="en-US"/>
        </w:rPr>
        <w:t xml:space="preserve"> is the thickness of the crystal, </w:t>
      </w:r>
      <w:r w:rsidR="00D945A7" w:rsidRPr="006911D1">
        <w:rPr>
          <w:rFonts w:ascii="Times New Roman" w:eastAsiaTheme="minorEastAsia" w:hAnsi="Times New Roman" w:cs="Times New Roman"/>
          <w:i/>
          <w:noProof/>
          <w:sz w:val="18"/>
          <w:szCs w:val="18"/>
          <w:lang w:val="en-US"/>
        </w:rPr>
        <w:t>D</w:t>
      </w:r>
      <w:r w:rsidR="00D945A7" w:rsidRPr="006911D1">
        <w:rPr>
          <w:rFonts w:ascii="Times New Roman" w:eastAsiaTheme="minorEastAsia" w:hAnsi="Times New Roman" w:cs="Times New Roman"/>
          <w:noProof/>
          <w:sz w:val="18"/>
          <w:szCs w:val="18"/>
          <w:vertAlign w:val="subscript"/>
          <w:lang w:val="en-US"/>
        </w:rPr>
        <w:t>crys</w:t>
      </w:r>
      <w:r w:rsidR="004C5DEA" w:rsidRPr="006911D1">
        <w:rPr>
          <w:rFonts w:ascii="Times New Roman" w:eastAsiaTheme="minorEastAsia" w:hAnsi="Times New Roman" w:cs="Times New Roman"/>
          <w:noProof/>
          <w:sz w:val="18"/>
          <w:szCs w:val="18"/>
          <w:lang w:val="en-US"/>
        </w:rPr>
        <w:t xml:space="preserve"> is the crystal aperture, and SH designates the direction of the second harmonic generated frequency.</w:t>
      </w:r>
    </w:p>
    <w:p w:rsidR="006911D1" w:rsidRPr="00D945A7" w:rsidRDefault="006911D1" w:rsidP="00F635FF">
      <w:pPr>
        <w:spacing w:after="0"/>
        <w:ind w:firstLine="708"/>
        <w:jc w:val="both"/>
        <w:rPr>
          <w:rFonts w:ascii="Times New Roman" w:hAnsi="Times New Roman" w:cs="Times New Roman"/>
          <w:sz w:val="20"/>
          <w:szCs w:val="20"/>
          <w:lang w:val="en-US"/>
        </w:rPr>
      </w:pPr>
    </w:p>
    <w:p w:rsidR="006F192D" w:rsidRDefault="002D40C1"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6F192D">
        <w:rPr>
          <w:rFonts w:ascii="Times New Roman" w:hAnsi="Times New Roman" w:cs="Times New Roman"/>
          <w:sz w:val="24"/>
          <w:szCs w:val="24"/>
          <w:lang w:val="en-US"/>
        </w:rPr>
        <w:t xml:space="preserve"> result is that, for any line parallel to the bisector, the generated SH signal represents the intensity product integrated over time. As a result, different lines parallel to the bisector d</w:t>
      </w:r>
      <w:r w:rsidR="009968C9">
        <w:rPr>
          <w:rFonts w:ascii="Times New Roman" w:hAnsi="Times New Roman" w:cs="Times New Roman"/>
          <w:sz w:val="24"/>
          <w:szCs w:val="24"/>
          <w:lang w:val="en-US"/>
        </w:rPr>
        <w:t>e</w:t>
      </w:r>
      <w:r w:rsidR="006F192D">
        <w:rPr>
          <w:rFonts w:ascii="Times New Roman" w:hAnsi="Times New Roman" w:cs="Times New Roman"/>
          <w:sz w:val="24"/>
          <w:szCs w:val="24"/>
          <w:lang w:val="en-US"/>
        </w:rPr>
        <w:t>signate overlaps for different time delays. The line made by the bisector of the overlap region, the central line, designates the full overlap of the two pulses.</w:t>
      </w:r>
      <w:r w:rsidR="00015E5A">
        <w:rPr>
          <w:rFonts w:ascii="Times New Roman" w:hAnsi="Times New Roman" w:cs="Times New Roman"/>
          <w:sz w:val="24"/>
          <w:szCs w:val="24"/>
          <w:lang w:val="en-US"/>
        </w:rPr>
        <w:t xml:space="preserve"> In fact, for time delays that deviate from that which provides the maximum intensity, the beam center will move along the </w:t>
      </w:r>
      <w:r w:rsidR="00015E5A">
        <w:rPr>
          <w:rFonts w:ascii="Times New Roman" w:hAnsi="Times New Roman" w:cs="Times New Roman"/>
          <w:i/>
          <w:sz w:val="24"/>
          <w:szCs w:val="24"/>
          <w:lang w:val="en-US"/>
        </w:rPr>
        <w:t>x</w:t>
      </w:r>
      <w:r w:rsidR="00015E5A">
        <w:rPr>
          <w:rFonts w:ascii="Times New Roman" w:hAnsi="Times New Roman" w:cs="Times New Roman"/>
          <w:sz w:val="24"/>
          <w:szCs w:val="24"/>
          <w:lang w:val="en-US"/>
        </w:rPr>
        <w:t xml:space="preserve">-direction. </w:t>
      </w:r>
      <w:r w:rsidR="006F192D">
        <w:rPr>
          <w:rFonts w:ascii="Times New Roman" w:hAnsi="Times New Roman" w:cs="Times New Roman"/>
          <w:sz w:val="24"/>
          <w:szCs w:val="24"/>
          <w:lang w:val="en-US"/>
        </w:rPr>
        <w:t xml:space="preserve"> Because of this, the autocorrelation function can now be represented as a spatial intensity distribution along the </w:t>
      </w:r>
      <w:r w:rsidR="006F192D" w:rsidRPr="006F192D">
        <w:rPr>
          <w:rFonts w:ascii="Times New Roman" w:hAnsi="Times New Roman" w:cs="Times New Roman"/>
          <w:i/>
          <w:sz w:val="24"/>
          <w:szCs w:val="24"/>
          <w:lang w:val="en-US"/>
        </w:rPr>
        <w:t>x</w:t>
      </w:r>
      <w:r w:rsidR="006F192D">
        <w:rPr>
          <w:rFonts w:ascii="Times New Roman" w:hAnsi="Times New Roman" w:cs="Times New Roman"/>
          <w:sz w:val="24"/>
          <w:szCs w:val="24"/>
          <w:lang w:val="en-US"/>
        </w:rPr>
        <w:t xml:space="preserve"> direction.</w:t>
      </w:r>
      <w:r w:rsidR="00015E5A">
        <w:rPr>
          <w:rFonts w:ascii="Times New Roman" w:hAnsi="Times New Roman" w:cs="Times New Roman"/>
          <w:sz w:val="24"/>
          <w:szCs w:val="24"/>
          <w:lang w:val="en-US"/>
        </w:rPr>
        <w:t xml:space="preserve"> </w:t>
      </w:r>
      <w:r w:rsidR="009968C9">
        <w:rPr>
          <w:rFonts w:ascii="Times New Roman" w:hAnsi="Times New Roman" w:cs="Times New Roman"/>
          <w:sz w:val="24"/>
          <w:szCs w:val="24"/>
          <w:lang w:val="en-US"/>
        </w:rPr>
        <w:t>This intensity distribution can be recorded with a CCD camera.</w:t>
      </w:r>
      <w:r w:rsidR="00015E5A">
        <w:rPr>
          <w:rFonts w:ascii="Times New Roman" w:hAnsi="Times New Roman" w:cs="Times New Roman"/>
          <w:sz w:val="24"/>
          <w:szCs w:val="24"/>
          <w:lang w:val="en-US"/>
        </w:rPr>
        <w:t xml:space="preserve"> </w:t>
      </w:r>
    </w:p>
    <w:p w:rsidR="00FF14D0" w:rsidRPr="002B36F7" w:rsidRDefault="00A85C60"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Important components to consider in a single-shot </w:t>
      </w:r>
      <w:proofErr w:type="spellStart"/>
      <w:r w:rsidR="00B42ACC">
        <w:rPr>
          <w:rFonts w:ascii="Times New Roman" w:hAnsi="Times New Roman" w:cs="Times New Roman"/>
          <w:sz w:val="24"/>
          <w:szCs w:val="24"/>
          <w:lang w:val="en-US"/>
        </w:rPr>
        <w:t>auto</w:t>
      </w:r>
      <w:r>
        <w:rPr>
          <w:rFonts w:ascii="Times New Roman" w:hAnsi="Times New Roman" w:cs="Times New Roman"/>
          <w:sz w:val="24"/>
          <w:szCs w:val="24"/>
          <w:lang w:val="en-US"/>
        </w:rPr>
        <w:t>correlator</w:t>
      </w:r>
      <w:proofErr w:type="spellEnd"/>
      <w:r>
        <w:rPr>
          <w:rFonts w:ascii="Times New Roman" w:hAnsi="Times New Roman" w:cs="Times New Roman"/>
          <w:sz w:val="24"/>
          <w:szCs w:val="24"/>
          <w:lang w:val="en-US"/>
        </w:rPr>
        <w:t xml:space="preserve"> are the physical size of the nonlinear crystal, the orientation of the crystal, the diameter of the overlapping bea</w:t>
      </w:r>
      <w:r w:rsidR="00FF14D0">
        <w:rPr>
          <w:rFonts w:ascii="Times New Roman" w:hAnsi="Times New Roman" w:cs="Times New Roman"/>
          <w:sz w:val="24"/>
          <w:szCs w:val="24"/>
          <w:lang w:val="en-US"/>
        </w:rPr>
        <w:t>ms,</w:t>
      </w:r>
      <w:r w:rsidR="006911D1">
        <w:rPr>
          <w:rFonts w:ascii="Times New Roman" w:hAnsi="Times New Roman" w:cs="Times New Roman"/>
          <w:sz w:val="24"/>
          <w:szCs w:val="24"/>
          <w:lang w:val="en-US"/>
        </w:rPr>
        <w:t xml:space="preserve"> the expected pulse duration,</w:t>
      </w:r>
      <w:r w:rsidR="00FF14D0">
        <w:rPr>
          <w:rFonts w:ascii="Times New Roman" w:hAnsi="Times New Roman" w:cs="Times New Roman"/>
          <w:sz w:val="24"/>
          <w:szCs w:val="24"/>
          <w:lang w:val="en-US"/>
        </w:rPr>
        <w:t xml:space="preserve"> and the angle between the beams.</w:t>
      </w:r>
      <w:r w:rsidR="002B36F7">
        <w:rPr>
          <w:rFonts w:ascii="Times New Roman" w:hAnsi="Times New Roman" w:cs="Times New Roman"/>
          <w:sz w:val="24"/>
          <w:szCs w:val="24"/>
          <w:lang w:val="en-US"/>
        </w:rPr>
        <w:softHyphen/>
      </w:r>
      <w:r w:rsidR="002B36F7">
        <w:rPr>
          <w:rFonts w:ascii="Times New Roman" w:hAnsi="Times New Roman" w:cs="Times New Roman"/>
          <w:sz w:val="24"/>
          <w:szCs w:val="24"/>
          <w:vertAlign w:val="superscript"/>
          <w:lang w:val="en-US"/>
        </w:rPr>
        <w:t>1</w:t>
      </w:r>
    </w:p>
    <w:p w:rsidR="005A36F6" w:rsidRDefault="005A36F6"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Referring to Figure 1, the necessary conditions on the beam diameter and crystal thickness can be obtained. For beams having diameter </w:t>
      </w:r>
      <w:proofErr w:type="spellStart"/>
      <w:r>
        <w:rPr>
          <w:rFonts w:ascii="Times New Roman" w:hAnsi="Times New Roman" w:cs="Times New Roman"/>
          <w:i/>
          <w:sz w:val="24"/>
          <w:szCs w:val="24"/>
          <w:lang w:val="en-US"/>
        </w:rPr>
        <w:t>D</w:t>
      </w:r>
      <w:r>
        <w:rPr>
          <w:rFonts w:ascii="Times New Roman" w:hAnsi="Times New Roman" w:cs="Times New Roman"/>
          <w:sz w:val="24"/>
          <w:szCs w:val="24"/>
          <w:vertAlign w:val="subscript"/>
          <w:lang w:val="en-US"/>
        </w:rPr>
        <w:t>beam</w:t>
      </w:r>
      <w:proofErr w:type="spellEnd"/>
      <w:r>
        <w:rPr>
          <w:rFonts w:ascii="Times New Roman" w:hAnsi="Times New Roman" w:cs="Times New Roman"/>
          <w:sz w:val="24"/>
          <w:szCs w:val="24"/>
          <w:lang w:val="en-US"/>
        </w:rPr>
        <w:t>, a complete temporal overlap occurs when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900"/>
      </w:tblGrid>
      <w:tr w:rsidR="005A36F6" w:rsidTr="006911D1">
        <w:trPr>
          <w:jc w:val="center"/>
        </w:trPr>
        <w:tc>
          <w:tcPr>
            <w:tcW w:w="8388" w:type="dxa"/>
          </w:tcPr>
          <w:p w:rsidR="005A36F6" w:rsidRDefault="005A36F6" w:rsidP="006B76FC">
            <w:pPr>
              <w:spacing w:line="276"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lang w:val="en-US"/>
                    </w:rPr>
                    <m:t>eam</m:t>
                  </m:r>
                </m:sub>
              </m:sSub>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rPr>
                    <m:t>tan</m:t>
                  </m:r>
                </m:fName>
                <m:e>
                  <m:r>
                    <w:rPr>
                      <w:rFonts w:ascii="Cambria Math" w:eastAsiaTheme="minorEastAsia" w:hAnsi="Cambria Math" w:cs="Times New Roman"/>
                      <w:i/>
                      <w:sz w:val="24"/>
                      <w:szCs w:val="24"/>
                      <w:lang w:val="en-US"/>
                    </w:rPr>
                    <w:sym w:font="Symbol" w:char="F066"/>
                  </m:r>
                </m:e>
              </m:func>
              <m:r>
                <w:rPr>
                  <w:rFonts w:ascii="Cambria Math" w:eastAsiaTheme="minorEastAsia" w:hAnsi="Cambria Math" w:cs="Times New Roman"/>
                  <w:sz w:val="24"/>
                  <w:szCs w:val="24"/>
                  <w:lang w:val="en-US"/>
                </w:rPr>
                <m:t>≥c</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m:t>
                  </m:r>
                </m:sub>
              </m:sSub>
            </m:oMath>
            <w:r w:rsidR="006B76FC">
              <w:rPr>
                <w:rFonts w:ascii="Times New Roman" w:eastAsiaTheme="minorEastAsia" w:hAnsi="Times New Roman" w:cs="Times New Roman"/>
                <w:sz w:val="24"/>
                <w:szCs w:val="24"/>
                <w:lang w:val="en-US"/>
              </w:rPr>
              <w:t>.</w:t>
            </w:r>
          </w:p>
        </w:tc>
        <w:tc>
          <w:tcPr>
            <w:tcW w:w="900" w:type="dxa"/>
          </w:tcPr>
          <w:p w:rsidR="005A36F6" w:rsidRDefault="005A36F6" w:rsidP="00F635FF">
            <w:pPr>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r>
    </w:tbl>
    <w:p w:rsidR="00B42ACC" w:rsidRDefault="00B42ACC" w:rsidP="00F635FF">
      <w:pPr>
        <w:spacing w:after="0"/>
        <w:ind w:firstLine="708"/>
        <w:jc w:val="both"/>
        <w:rPr>
          <w:rFonts w:ascii="Times New Roman" w:hAnsi="Times New Roman" w:cs="Times New Roman"/>
          <w:sz w:val="24"/>
          <w:szCs w:val="24"/>
          <w:lang w:val="en-US"/>
        </w:rPr>
      </w:pPr>
    </w:p>
    <w:p w:rsidR="005A36F6" w:rsidRDefault="005A36F6"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And, for a crystal thickness of </w:t>
      </w:r>
      <w:r>
        <w:rPr>
          <w:rFonts w:ascii="Times New Roman" w:hAnsi="Times New Roman" w:cs="Times New Roman"/>
          <w:i/>
          <w:sz w:val="24"/>
          <w:szCs w:val="24"/>
          <w:lang w:val="en-US"/>
        </w:rPr>
        <w:t>d</w:t>
      </w:r>
      <w:r>
        <w:rPr>
          <w:rFonts w:ascii="Times New Roman" w:hAnsi="Times New Roman" w:cs="Times New Roman"/>
          <w:sz w:val="24"/>
          <w:szCs w:val="24"/>
          <w:lang w:val="en-US"/>
        </w:rPr>
        <w:t>, temporal overlap occurs when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900"/>
      </w:tblGrid>
      <w:tr w:rsidR="005A36F6" w:rsidTr="006911D1">
        <w:trPr>
          <w:jc w:val="center"/>
        </w:trPr>
        <w:tc>
          <w:tcPr>
            <w:tcW w:w="8388" w:type="dxa"/>
          </w:tcPr>
          <w:p w:rsidR="005A36F6" w:rsidRPr="00AA14BF" w:rsidRDefault="00AA14BF" w:rsidP="006B76FC">
            <w:pPr>
              <w:spacing w:line="276" w:lineRule="auto"/>
              <w:jc w:val="center"/>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 xml:space="preserve">d </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eastAsiaTheme="minorEastAsia" w:hAnsi="Cambria Math" w:cs="Times New Roman"/>
                      <w:i/>
                      <w:sz w:val="24"/>
                      <w:szCs w:val="24"/>
                      <w:lang w:val="en-US"/>
                    </w:rPr>
                    <w:sym w:font="Symbol" w:char="F061"/>
                  </m:r>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c/n</m:t>
                      </m:r>
                    </m:e>
                  </m: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m:t>
                      </m:r>
                    </m:sub>
                  </m:sSub>
                </m:e>
              </m:func>
            </m:oMath>
            <w:r w:rsidR="006B76FC">
              <w:rPr>
                <w:rFonts w:ascii="Times New Roman" w:eastAsiaTheme="minorEastAsia" w:hAnsi="Times New Roman" w:cs="Times New Roman"/>
                <w:sz w:val="24"/>
                <w:szCs w:val="24"/>
                <w:lang w:val="en-US"/>
              </w:rPr>
              <w:t>.</w:t>
            </w:r>
          </w:p>
        </w:tc>
        <w:tc>
          <w:tcPr>
            <w:tcW w:w="900" w:type="dxa"/>
          </w:tcPr>
          <w:p w:rsidR="005A36F6" w:rsidRDefault="00AA14BF" w:rsidP="00F635FF">
            <w:pPr>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r w:rsidR="005A36F6">
              <w:rPr>
                <w:rFonts w:ascii="Times New Roman" w:eastAsiaTheme="minorEastAsia" w:hAnsi="Times New Roman" w:cs="Times New Roman"/>
                <w:sz w:val="24"/>
                <w:szCs w:val="24"/>
                <w:lang w:val="en-US"/>
              </w:rPr>
              <w:t>)</w:t>
            </w:r>
          </w:p>
        </w:tc>
      </w:tr>
    </w:tbl>
    <w:p w:rsidR="00151072" w:rsidRPr="00151072" w:rsidRDefault="00D52710"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Pr="00D52710">
        <w:rPr>
          <w:rFonts w:ascii="Times New Roman" w:hAnsi="Times New Roman" w:cs="Times New Roman"/>
          <w:i/>
          <w:sz w:val="24"/>
          <w:szCs w:val="24"/>
          <w:lang w:val="en-US"/>
        </w:rPr>
        <w:t>c</w:t>
      </w:r>
      <w:r>
        <w:rPr>
          <w:rFonts w:ascii="Times New Roman" w:hAnsi="Times New Roman" w:cs="Times New Roman"/>
          <w:sz w:val="24"/>
          <w:szCs w:val="24"/>
          <w:lang w:val="en-US"/>
        </w:rPr>
        <w:t xml:space="preserve"> is the speed of light in a vacuum</w:t>
      </w:r>
      <w:r w:rsidR="00151072">
        <w:rPr>
          <w:rFonts w:ascii="Times New Roman" w:hAnsi="Times New Roman" w:cs="Times New Roman"/>
          <w:sz w:val="24"/>
          <w:szCs w:val="24"/>
          <w:lang w:val="en-US"/>
        </w:rPr>
        <w:t xml:space="preserve">, </w:t>
      </w:r>
      <w:r w:rsidR="00151072">
        <w:rPr>
          <w:rFonts w:ascii="Times New Roman" w:hAnsi="Times New Roman" w:cs="Times New Roman"/>
          <w:i/>
          <w:sz w:val="24"/>
          <w:szCs w:val="24"/>
          <w:lang w:val="en-US"/>
        </w:rPr>
        <w:t>n</w:t>
      </w:r>
      <w:r w:rsidR="00151072">
        <w:rPr>
          <w:rFonts w:ascii="Times New Roman" w:hAnsi="Times New Roman" w:cs="Times New Roman"/>
          <w:sz w:val="24"/>
          <w:szCs w:val="24"/>
          <w:lang w:val="en-US"/>
        </w:rPr>
        <w:t xml:space="preserve"> is the refractive index of the crystal and </w:t>
      </w:r>
      <w:proofErr w:type="spellStart"/>
      <w:r w:rsidR="00151072">
        <w:rPr>
          <w:rFonts w:ascii="Times New Roman" w:hAnsi="Times New Roman" w:cs="Times New Roman"/>
          <w:i/>
          <w:sz w:val="24"/>
          <w:szCs w:val="24"/>
          <w:lang w:val="en-US"/>
        </w:rPr>
        <w:t>t</w:t>
      </w:r>
      <w:r w:rsidR="00151072">
        <w:rPr>
          <w:rFonts w:ascii="Times New Roman" w:hAnsi="Times New Roman" w:cs="Times New Roman"/>
          <w:i/>
          <w:sz w:val="24"/>
          <w:szCs w:val="24"/>
          <w:vertAlign w:val="subscript"/>
          <w:lang w:val="en-US"/>
        </w:rPr>
        <w:t>p</w:t>
      </w:r>
      <w:proofErr w:type="spellEnd"/>
      <w:r w:rsidR="00151072">
        <w:rPr>
          <w:rFonts w:ascii="Times New Roman" w:hAnsi="Times New Roman" w:cs="Times New Roman"/>
          <w:sz w:val="24"/>
          <w:szCs w:val="24"/>
          <w:vertAlign w:val="subscript"/>
          <w:lang w:val="en-US"/>
        </w:rPr>
        <w:t xml:space="preserve"> </w:t>
      </w:r>
      <w:r w:rsidR="00151072" w:rsidRPr="00151072">
        <w:rPr>
          <w:rFonts w:ascii="Times New Roman" w:hAnsi="Times New Roman" w:cs="Times New Roman"/>
          <w:sz w:val="24"/>
          <w:szCs w:val="24"/>
          <w:lang w:val="en-US"/>
        </w:rPr>
        <w:t xml:space="preserve">is the pulse </w:t>
      </w:r>
      <w:r w:rsidR="006B76FC">
        <w:rPr>
          <w:rFonts w:ascii="Times New Roman" w:hAnsi="Times New Roman" w:cs="Times New Roman"/>
          <w:sz w:val="24"/>
          <w:szCs w:val="24"/>
          <w:lang w:val="en-US"/>
        </w:rPr>
        <w:t>duration</w:t>
      </w:r>
      <w:r w:rsidR="00151072" w:rsidRPr="00151072">
        <w:rPr>
          <w:rFonts w:ascii="Times New Roman" w:hAnsi="Times New Roman" w:cs="Times New Roman"/>
          <w:sz w:val="24"/>
          <w:szCs w:val="24"/>
          <w:lang w:val="en-US"/>
        </w:rPr>
        <w:t xml:space="preserve"> of the laser beam</w:t>
      </w:r>
      <w:r w:rsidR="00151072">
        <w:rPr>
          <w:rFonts w:ascii="Times New Roman" w:hAnsi="Times New Roman" w:cs="Times New Roman"/>
          <w:sz w:val="24"/>
          <w:szCs w:val="24"/>
          <w:lang w:val="en-US"/>
        </w:rPr>
        <w:t xml:space="preserve">. Given the exterior overlap angle </w:t>
      </w:r>
      <w:r w:rsidR="00151072">
        <w:rPr>
          <w:rFonts w:ascii="Times New Roman" w:hAnsi="Times New Roman" w:cs="Times New Roman"/>
          <w:sz w:val="24"/>
          <w:szCs w:val="24"/>
          <w:lang w:val="en-US"/>
        </w:rPr>
        <w:sym w:font="Symbol" w:char="F066"/>
      </w:r>
      <w:r w:rsidR="00151072">
        <w:rPr>
          <w:rFonts w:ascii="Times New Roman" w:hAnsi="Times New Roman" w:cs="Times New Roman"/>
          <w:sz w:val="24"/>
          <w:szCs w:val="24"/>
          <w:lang w:val="en-US"/>
        </w:rPr>
        <w:t xml:space="preserve"> and the refractive index of the crystal, the interior overlap angle </w:t>
      </w:r>
      <w:r w:rsidR="00151072">
        <w:rPr>
          <w:rFonts w:ascii="Times New Roman" w:hAnsi="Times New Roman" w:cs="Times New Roman"/>
          <w:sz w:val="24"/>
          <w:szCs w:val="24"/>
          <w:lang w:val="en-US"/>
        </w:rPr>
        <w:sym w:font="Symbol" w:char="F061"/>
      </w:r>
      <w:r w:rsidR="00C12BD1">
        <w:rPr>
          <w:rFonts w:ascii="Times New Roman" w:hAnsi="Times New Roman" w:cs="Times New Roman"/>
          <w:sz w:val="24"/>
          <w:szCs w:val="24"/>
          <w:lang w:val="en-US"/>
        </w:rPr>
        <w:t xml:space="preserve"> can be calculated using S</w:t>
      </w:r>
      <w:r w:rsidR="00151072">
        <w:rPr>
          <w:rFonts w:ascii="Times New Roman" w:hAnsi="Times New Roman" w:cs="Times New Roman"/>
          <w:sz w:val="24"/>
          <w:szCs w:val="24"/>
          <w:lang w:val="en-US"/>
        </w:rPr>
        <w:t>nell’s Law.</w:t>
      </w:r>
    </w:p>
    <w:p w:rsidR="00AA14BF" w:rsidRDefault="00D52710"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A14BF" w:rsidRPr="00D52710">
        <w:rPr>
          <w:rFonts w:ascii="Times New Roman" w:hAnsi="Times New Roman" w:cs="Times New Roman"/>
          <w:sz w:val="24"/>
          <w:szCs w:val="24"/>
          <w:lang w:val="en-US"/>
        </w:rPr>
        <w:t>Additionally</w:t>
      </w:r>
      <w:r w:rsidR="00AA14BF">
        <w:rPr>
          <w:rFonts w:ascii="Times New Roman" w:hAnsi="Times New Roman" w:cs="Times New Roman"/>
          <w:sz w:val="24"/>
          <w:szCs w:val="24"/>
          <w:lang w:val="en-US"/>
        </w:rPr>
        <w:t xml:space="preserve">, the crystal aperture, </w:t>
      </w:r>
      <w:proofErr w:type="spellStart"/>
      <w:r w:rsidR="00AA14BF">
        <w:rPr>
          <w:rFonts w:ascii="Times New Roman" w:hAnsi="Times New Roman" w:cs="Times New Roman"/>
          <w:i/>
          <w:sz w:val="24"/>
          <w:szCs w:val="24"/>
          <w:lang w:val="en-US"/>
        </w:rPr>
        <w:t>D</w:t>
      </w:r>
      <w:r w:rsidR="00C12BD1">
        <w:rPr>
          <w:rFonts w:ascii="Times New Roman" w:hAnsi="Times New Roman" w:cs="Times New Roman"/>
          <w:sz w:val="24"/>
          <w:szCs w:val="24"/>
          <w:vertAlign w:val="subscript"/>
          <w:lang w:val="en-US"/>
        </w:rPr>
        <w:t>crys</w:t>
      </w:r>
      <w:proofErr w:type="spellEnd"/>
      <w:r w:rsidR="00AA14BF">
        <w:rPr>
          <w:rFonts w:ascii="Times New Roman" w:hAnsi="Times New Roman" w:cs="Times New Roman"/>
          <w:sz w:val="24"/>
          <w:szCs w:val="24"/>
          <w:lang w:val="en-US"/>
        </w:rPr>
        <w:t>, must be large enough to allow both beams to pass through without being clipped. As a result,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900"/>
      </w:tblGrid>
      <w:tr w:rsidR="00AA14BF" w:rsidTr="006911D1">
        <w:trPr>
          <w:jc w:val="center"/>
        </w:trPr>
        <w:tc>
          <w:tcPr>
            <w:tcW w:w="8388" w:type="dxa"/>
          </w:tcPr>
          <w:p w:rsidR="00AA14BF" w:rsidRDefault="00AA14BF" w:rsidP="006B76FC">
            <w:pPr>
              <w:spacing w:line="276"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crys</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beam</m:t>
                      </m:r>
                    </m:sub>
                  </m:sSub>
                  <m:r>
                    <w:rPr>
                      <w:rFonts w:ascii="Cambria Math" w:eastAsiaTheme="minorEastAsia" w:hAnsi="Cambria Math" w:cs="Times New Roman"/>
                      <w:sz w:val="24"/>
                      <w:szCs w:val="24"/>
                      <w:lang w:val="en-US"/>
                    </w:rPr>
                    <m:t>/</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eastAsiaTheme="minorEastAsia" w:hAnsi="Cambria Math" w:cs="Times New Roman"/>
                          <w:i/>
                          <w:sz w:val="24"/>
                          <w:szCs w:val="24"/>
                          <w:lang w:val="en-US"/>
                        </w:rPr>
                        <w:sym w:font="Symbol" w:char="F066"/>
                      </m:r>
                    </m:e>
                  </m:func>
                </m:e>
              </m:d>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d</m:t>
                  </m:r>
                  <m:func>
                    <m:funcPr>
                      <m:ctrlPr>
                        <w:rPr>
                          <w:rFonts w:ascii="Cambria Math" w:eastAsiaTheme="minorEastAsia" w:hAnsi="Cambria Math" w:cs="Times New Roman"/>
                          <w:i/>
                          <w:sz w:val="24"/>
                          <w:szCs w:val="24"/>
                          <w:lang w:val="en-US"/>
                        </w:rPr>
                      </m:ctrlPr>
                    </m:funcPr>
                    <m:fName>
                      <m:r>
                        <m:rPr>
                          <m:sty m:val="p"/>
                        </m:rPr>
                        <w:rPr>
                          <w:rFonts w:ascii="Cambria Math" w:hAnsi="Cambria Math" w:cs="Times New Roman"/>
                          <w:sz w:val="24"/>
                          <w:szCs w:val="24"/>
                        </w:rPr>
                        <m:t>tan</m:t>
                      </m:r>
                    </m:fName>
                    <m:e>
                      <m:r>
                        <w:rPr>
                          <w:rFonts w:ascii="Cambria Math" w:eastAsiaTheme="minorEastAsia" w:hAnsi="Cambria Math" w:cs="Times New Roman"/>
                          <w:i/>
                          <w:sz w:val="24"/>
                          <w:szCs w:val="24"/>
                          <w:lang w:val="en-US"/>
                        </w:rPr>
                        <w:sym w:font="Symbol" w:char="F061"/>
                      </m:r>
                    </m:e>
                  </m:func>
                </m:e>
              </m:d>
            </m:oMath>
            <w:r w:rsidR="006B76FC">
              <w:rPr>
                <w:rFonts w:ascii="Times New Roman" w:eastAsiaTheme="minorEastAsia" w:hAnsi="Times New Roman" w:cs="Times New Roman"/>
                <w:sz w:val="24"/>
                <w:szCs w:val="24"/>
                <w:lang w:val="en-US"/>
              </w:rPr>
              <w:t>.</w:t>
            </w:r>
          </w:p>
        </w:tc>
        <w:tc>
          <w:tcPr>
            <w:tcW w:w="900" w:type="dxa"/>
          </w:tcPr>
          <w:p w:rsidR="00AA14BF" w:rsidRDefault="00AA14BF" w:rsidP="00F635FF">
            <w:pPr>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r>
    </w:tbl>
    <w:p w:rsidR="004450FC" w:rsidRDefault="004450FC" w:rsidP="00F635FF">
      <w:pPr>
        <w:spacing w:after="0"/>
        <w:ind w:firstLine="708"/>
        <w:jc w:val="both"/>
        <w:rPr>
          <w:rFonts w:ascii="Times New Roman" w:hAnsi="Times New Roman" w:cs="Times New Roman"/>
          <w:sz w:val="24"/>
          <w:szCs w:val="24"/>
          <w:lang w:val="en-US"/>
        </w:rPr>
      </w:pPr>
    </w:p>
    <w:p w:rsidR="00C1127D" w:rsidRDefault="00C1127D" w:rsidP="004450FC">
      <w:pPr>
        <w:pStyle w:val="ListParagraph"/>
        <w:numPr>
          <w:ilvl w:val="0"/>
          <w:numId w:val="2"/>
        </w:numPr>
        <w:spacing w:after="0"/>
        <w:jc w:val="both"/>
        <w:rPr>
          <w:rFonts w:ascii="Times New Roman" w:hAnsi="Times New Roman" w:cs="Times New Roman"/>
          <w:b/>
          <w:sz w:val="24"/>
          <w:szCs w:val="24"/>
          <w:lang w:val="en-US"/>
        </w:rPr>
      </w:pPr>
      <w:r w:rsidRPr="004450FC">
        <w:rPr>
          <w:rFonts w:ascii="Times New Roman" w:hAnsi="Times New Roman" w:cs="Times New Roman"/>
          <w:b/>
          <w:sz w:val="24"/>
          <w:szCs w:val="24"/>
          <w:lang w:val="en-US"/>
        </w:rPr>
        <w:t>Experiment</w:t>
      </w:r>
    </w:p>
    <w:p w:rsidR="00C77D1C" w:rsidRPr="004450FC" w:rsidRDefault="00C77D1C" w:rsidP="00C77D1C">
      <w:pPr>
        <w:pStyle w:val="ListParagraph"/>
        <w:spacing w:after="0"/>
        <w:ind w:left="1080"/>
        <w:jc w:val="both"/>
        <w:rPr>
          <w:rFonts w:ascii="Times New Roman" w:hAnsi="Times New Roman" w:cs="Times New Roman"/>
          <w:b/>
          <w:sz w:val="24"/>
          <w:szCs w:val="24"/>
          <w:lang w:val="en-US"/>
        </w:rPr>
      </w:pPr>
    </w:p>
    <w:p w:rsidR="005A3955" w:rsidRDefault="005A3955"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Since the goal of this experiment is to characterize pulses up to 2ps</w:t>
      </w:r>
      <w:r w:rsidR="002B36F7">
        <w:rPr>
          <w:rFonts w:ascii="Times New Roman" w:hAnsi="Times New Roman" w:cs="Times New Roman"/>
          <w:sz w:val="24"/>
          <w:szCs w:val="24"/>
          <w:lang w:val="en-US"/>
        </w:rPr>
        <w:t xml:space="preserve"> at 1030nm</w:t>
      </w:r>
      <w:r>
        <w:rPr>
          <w:rFonts w:ascii="Times New Roman" w:hAnsi="Times New Roman" w:cs="Times New Roman"/>
          <w:sz w:val="24"/>
          <w:szCs w:val="24"/>
          <w:lang w:val="en-US"/>
        </w:rPr>
        <w:t>, the following parameters were selected.</w:t>
      </w:r>
    </w:p>
    <w:p w:rsidR="005A3955" w:rsidRDefault="005A3955"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BBO crystal was selected for use as the non-linear crystal in this </w:t>
      </w:r>
      <w:proofErr w:type="spellStart"/>
      <w:r>
        <w:rPr>
          <w:rFonts w:ascii="Times New Roman" w:hAnsi="Times New Roman" w:cs="Times New Roman"/>
          <w:sz w:val="24"/>
          <w:szCs w:val="24"/>
          <w:lang w:val="en-US"/>
        </w:rPr>
        <w:t>autocorrelator</w:t>
      </w:r>
      <w:proofErr w:type="spellEnd"/>
      <w:r>
        <w:rPr>
          <w:rFonts w:ascii="Times New Roman" w:hAnsi="Times New Roman" w:cs="Times New Roman"/>
          <w:sz w:val="24"/>
          <w:szCs w:val="24"/>
          <w:lang w:val="en-US"/>
        </w:rPr>
        <w:t xml:space="preserve"> setup. </w:t>
      </w:r>
      <w:r w:rsidR="002B36F7">
        <w:rPr>
          <w:rFonts w:ascii="Times New Roman" w:hAnsi="Times New Roman" w:cs="Times New Roman"/>
          <w:sz w:val="24"/>
          <w:szCs w:val="24"/>
          <w:lang w:val="en-US"/>
        </w:rPr>
        <w:t>It</w:t>
      </w:r>
      <w:r>
        <w:rPr>
          <w:rFonts w:ascii="Times New Roman" w:hAnsi="Times New Roman" w:cs="Times New Roman"/>
          <w:sz w:val="24"/>
          <w:szCs w:val="24"/>
          <w:lang w:val="en-US"/>
        </w:rPr>
        <w:t xml:space="preserve"> had a thickness </w:t>
      </w:r>
      <w:r>
        <w:rPr>
          <w:rFonts w:ascii="Times New Roman" w:hAnsi="Times New Roman" w:cs="Times New Roman"/>
          <w:i/>
          <w:sz w:val="24"/>
          <w:szCs w:val="24"/>
          <w:lang w:val="en-US"/>
        </w:rPr>
        <w:t>d</w:t>
      </w:r>
      <w:r>
        <w:rPr>
          <w:rFonts w:ascii="Times New Roman" w:hAnsi="Times New Roman" w:cs="Times New Roman"/>
          <w:sz w:val="24"/>
          <w:szCs w:val="24"/>
          <w:lang w:val="en-US"/>
        </w:rPr>
        <w:t xml:space="preserve">=0.5mm, an aperture width </w:t>
      </w:r>
      <w:proofErr w:type="spellStart"/>
      <w:r>
        <w:rPr>
          <w:rFonts w:ascii="Times New Roman" w:hAnsi="Times New Roman" w:cs="Times New Roman"/>
          <w:i/>
          <w:sz w:val="24"/>
          <w:szCs w:val="24"/>
          <w:lang w:val="en-US"/>
        </w:rPr>
        <w:t>D</w:t>
      </w:r>
      <w:r>
        <w:rPr>
          <w:rFonts w:ascii="Times New Roman" w:hAnsi="Times New Roman" w:cs="Times New Roman"/>
          <w:sz w:val="24"/>
          <w:szCs w:val="24"/>
          <w:vertAlign w:val="subscript"/>
          <w:lang w:val="en-US"/>
        </w:rPr>
        <w:t>crys</w:t>
      </w:r>
      <w:proofErr w:type="spellEnd"/>
      <w:r>
        <w:rPr>
          <w:rFonts w:ascii="Times New Roman" w:hAnsi="Times New Roman" w:cs="Times New Roman"/>
          <w:sz w:val="24"/>
          <w:szCs w:val="24"/>
          <w:lang w:val="en-US"/>
        </w:rPr>
        <w:t xml:space="preserve">=5mm, and was cut at 23.4° to maximize SH generation at 1030nm through </w:t>
      </w:r>
      <w:proofErr w:type="spellStart"/>
      <w:r>
        <w:rPr>
          <w:rFonts w:ascii="Times New Roman" w:hAnsi="Times New Roman" w:cs="Times New Roman"/>
          <w:sz w:val="24"/>
          <w:szCs w:val="24"/>
          <w:lang w:val="en-US"/>
        </w:rPr>
        <w:t>birefringent</w:t>
      </w:r>
      <w:proofErr w:type="spellEnd"/>
      <w:r>
        <w:rPr>
          <w:rFonts w:ascii="Times New Roman" w:hAnsi="Times New Roman" w:cs="Times New Roman"/>
          <w:sz w:val="24"/>
          <w:szCs w:val="24"/>
          <w:lang w:val="en-US"/>
        </w:rPr>
        <w:t xml:space="preserve"> phase matching.</w:t>
      </w:r>
    </w:p>
    <w:p w:rsidR="005A3955" w:rsidRDefault="005A3955"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convenience, we selected a reasonably sized </w:t>
      </w:r>
      <w:proofErr w:type="spellStart"/>
      <w:r>
        <w:rPr>
          <w:rFonts w:ascii="Times New Roman" w:hAnsi="Times New Roman" w:cs="Times New Roman"/>
          <w:i/>
          <w:sz w:val="24"/>
          <w:szCs w:val="24"/>
          <w:lang w:val="en-US"/>
        </w:rPr>
        <w:t>D</w:t>
      </w:r>
      <w:r>
        <w:rPr>
          <w:rFonts w:ascii="Times New Roman" w:hAnsi="Times New Roman" w:cs="Times New Roman"/>
          <w:sz w:val="24"/>
          <w:szCs w:val="24"/>
          <w:vertAlign w:val="subscript"/>
          <w:lang w:val="en-US"/>
        </w:rPr>
        <w:t>beam</w:t>
      </w:r>
      <w:proofErr w:type="spellEnd"/>
      <w:r>
        <w:rPr>
          <w:rFonts w:ascii="Times New Roman" w:hAnsi="Times New Roman" w:cs="Times New Roman"/>
          <w:sz w:val="24"/>
          <w:szCs w:val="24"/>
          <w:lang w:val="en-US"/>
        </w:rPr>
        <w:t xml:space="preserve"> of 2mm and an overlap angle that yields </w:t>
      </w:r>
      <w:r>
        <w:rPr>
          <w:rFonts w:ascii="Times New Roman" w:hAnsi="Times New Roman" w:cs="Times New Roman"/>
          <w:sz w:val="24"/>
          <w:szCs w:val="24"/>
          <w:lang w:val="en-US"/>
        </w:rPr>
        <w:sym w:font="Symbol" w:char="F066"/>
      </w:r>
      <w:r>
        <w:rPr>
          <w:rFonts w:ascii="Times New Roman" w:hAnsi="Times New Roman" w:cs="Times New Roman"/>
          <w:sz w:val="24"/>
          <w:szCs w:val="24"/>
          <w:lang w:val="en-US"/>
        </w:rPr>
        <w:t xml:space="preserve">=19°, (therefore, </w:t>
      </w:r>
      <w:r>
        <w:rPr>
          <w:rFonts w:ascii="Times New Roman" w:hAnsi="Times New Roman" w:cs="Times New Roman"/>
          <w:sz w:val="24"/>
          <w:szCs w:val="24"/>
          <w:lang w:val="en-US"/>
        </w:rPr>
        <w:sym w:font="Symbol" w:char="F061"/>
      </w:r>
      <w:r>
        <w:rPr>
          <w:rFonts w:ascii="Times New Roman" w:hAnsi="Times New Roman" w:cs="Times New Roman"/>
          <w:sz w:val="24"/>
          <w:szCs w:val="24"/>
          <w:lang w:val="en-US"/>
        </w:rPr>
        <w:t xml:space="preserve">=11.3°). Using equations 2 through 4, we find that our setup can handle pulse durations up to </w:t>
      </w:r>
      <w:proofErr w:type="spellStart"/>
      <w:r>
        <w:rPr>
          <w:rFonts w:ascii="Times New Roman" w:hAnsi="Times New Roman" w:cs="Times New Roman"/>
          <w:i/>
          <w:sz w:val="24"/>
          <w:szCs w:val="24"/>
          <w:lang w:val="en-US"/>
        </w:rPr>
        <w:t>t</w:t>
      </w:r>
      <w:r>
        <w:rPr>
          <w:rFonts w:ascii="Times New Roman" w:hAnsi="Times New Roman" w:cs="Times New Roman"/>
          <w:i/>
          <w:sz w:val="24"/>
          <w:szCs w:val="24"/>
          <w:vertAlign w:val="subscript"/>
          <w:lang w:val="en-US"/>
        </w:rPr>
        <w:t>p</w:t>
      </w:r>
      <w:proofErr w:type="spellEnd"/>
      <w:r>
        <w:rPr>
          <w:rFonts w:ascii="Times New Roman" w:hAnsi="Times New Roman" w:cs="Times New Roman"/>
          <w:i/>
          <w:sz w:val="24"/>
          <w:szCs w:val="24"/>
          <w:vertAlign w:val="subscript"/>
          <w:lang w:val="en-US"/>
        </w:rPr>
        <w:t>, max</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2.29 ps. </w:t>
      </w:r>
    </w:p>
    <w:p w:rsidR="007306B2" w:rsidRDefault="00B50512" w:rsidP="002B4F6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Figures 2 and 3 depict the experimental setup for the single-shot </w:t>
      </w:r>
      <w:proofErr w:type="spellStart"/>
      <w:r>
        <w:rPr>
          <w:rFonts w:ascii="Times New Roman" w:hAnsi="Times New Roman" w:cs="Times New Roman"/>
          <w:sz w:val="24"/>
          <w:szCs w:val="24"/>
          <w:lang w:val="en-US"/>
        </w:rPr>
        <w:t>autocorrelator</w:t>
      </w:r>
      <w:proofErr w:type="spellEnd"/>
      <w:r>
        <w:rPr>
          <w:rFonts w:ascii="Times New Roman" w:hAnsi="Times New Roman" w:cs="Times New Roman"/>
          <w:sz w:val="24"/>
          <w:szCs w:val="24"/>
          <w:lang w:val="en-US"/>
        </w:rPr>
        <w:t xml:space="preserve">. </w:t>
      </w:r>
      <w:r w:rsidR="007306B2">
        <w:rPr>
          <w:rFonts w:ascii="Times New Roman" w:hAnsi="Times New Roman" w:cs="Times New Roman"/>
          <w:sz w:val="24"/>
          <w:szCs w:val="24"/>
          <w:lang w:val="en-US"/>
        </w:rPr>
        <w:t xml:space="preserve">This </w:t>
      </w:r>
      <w:proofErr w:type="spellStart"/>
      <w:r w:rsidR="007306B2">
        <w:rPr>
          <w:rFonts w:ascii="Times New Roman" w:hAnsi="Times New Roman" w:cs="Times New Roman"/>
          <w:sz w:val="24"/>
          <w:szCs w:val="24"/>
          <w:lang w:val="en-US"/>
        </w:rPr>
        <w:t>autocorrelator</w:t>
      </w:r>
      <w:proofErr w:type="spellEnd"/>
      <w:r w:rsidR="007306B2">
        <w:rPr>
          <w:rFonts w:ascii="Times New Roman" w:hAnsi="Times New Roman" w:cs="Times New Roman"/>
          <w:sz w:val="24"/>
          <w:szCs w:val="24"/>
          <w:lang w:val="en-US"/>
        </w:rPr>
        <w:t xml:space="preserve"> uses the principles </w:t>
      </w:r>
      <w:r w:rsidR="00C354EC">
        <w:rPr>
          <w:rFonts w:ascii="Times New Roman" w:hAnsi="Times New Roman" w:cs="Times New Roman"/>
          <w:sz w:val="24"/>
          <w:szCs w:val="24"/>
          <w:lang w:val="en-US"/>
        </w:rPr>
        <w:t xml:space="preserve">of </w:t>
      </w:r>
      <w:proofErr w:type="spellStart"/>
      <w:r w:rsidR="00C354EC">
        <w:rPr>
          <w:rFonts w:ascii="Times New Roman" w:hAnsi="Times New Roman" w:cs="Times New Roman"/>
          <w:sz w:val="24"/>
          <w:szCs w:val="24"/>
          <w:lang w:val="en-US"/>
        </w:rPr>
        <w:t>noncollinear</w:t>
      </w:r>
      <w:proofErr w:type="spellEnd"/>
      <w:r w:rsidR="00C354EC">
        <w:rPr>
          <w:rFonts w:ascii="Times New Roman" w:hAnsi="Times New Roman" w:cs="Times New Roman"/>
          <w:sz w:val="24"/>
          <w:szCs w:val="24"/>
          <w:lang w:val="en-US"/>
        </w:rPr>
        <w:t xml:space="preserve"> geometry in order to produce the second harmonic generation of the beam to be characterized.</w:t>
      </w:r>
    </w:p>
    <w:p w:rsidR="00115CBF" w:rsidRDefault="00115CBF" w:rsidP="00F635FF">
      <w:pPr>
        <w:spacing w:after="0"/>
        <w:ind w:firstLine="708"/>
        <w:jc w:val="center"/>
        <w:rPr>
          <w:rFonts w:ascii="Times New Roman" w:hAnsi="Times New Roman" w:cs="Times New Roman"/>
          <w:sz w:val="24"/>
          <w:szCs w:val="24"/>
          <w:lang w:val="en-US"/>
        </w:rPr>
      </w:pPr>
      <w:r>
        <w:rPr>
          <w:noProof/>
          <w:lang w:val="en-US"/>
        </w:rPr>
        <w:drawing>
          <wp:inline distT="0" distB="0" distL="0" distR="0" wp14:anchorId="1F5982B6" wp14:editId="47F84341">
            <wp:extent cx="4552950" cy="35869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57858" cy="3590774"/>
                    </a:xfrm>
                    <a:prstGeom prst="rect">
                      <a:avLst/>
                    </a:prstGeom>
                  </pic:spPr>
                </pic:pic>
              </a:graphicData>
            </a:graphic>
          </wp:inline>
        </w:drawing>
      </w:r>
    </w:p>
    <w:p w:rsidR="00115CBF" w:rsidRDefault="00115CBF" w:rsidP="00F635FF">
      <w:pPr>
        <w:spacing w:after="0"/>
        <w:ind w:firstLine="708"/>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2: The </w:t>
      </w:r>
      <w:proofErr w:type="spellStart"/>
      <w:r>
        <w:rPr>
          <w:rFonts w:ascii="Times New Roman" w:hAnsi="Times New Roman" w:cs="Times New Roman"/>
          <w:sz w:val="20"/>
          <w:szCs w:val="20"/>
          <w:lang w:val="en-US"/>
        </w:rPr>
        <w:t>autocorrelator</w:t>
      </w:r>
      <w:proofErr w:type="spellEnd"/>
      <w:r>
        <w:rPr>
          <w:rFonts w:ascii="Times New Roman" w:hAnsi="Times New Roman" w:cs="Times New Roman"/>
          <w:sz w:val="20"/>
          <w:szCs w:val="20"/>
          <w:lang w:val="en-US"/>
        </w:rPr>
        <w:t xml:space="preserve"> setup, with colored lines representing beam paths.</w:t>
      </w:r>
    </w:p>
    <w:p w:rsidR="0090196A" w:rsidRDefault="00F635FF" w:rsidP="006911D1">
      <w:pPr>
        <w:spacing w:after="0"/>
        <w:ind w:firstLine="708"/>
        <w:jc w:val="center"/>
        <w:rPr>
          <w:rFonts w:ascii="Times New Roman" w:hAnsi="Times New Roman" w:cs="Times New Roman"/>
          <w:sz w:val="20"/>
          <w:szCs w:val="20"/>
          <w:lang w:val="en-US"/>
        </w:rPr>
      </w:pPr>
      <w:r>
        <w:rPr>
          <w:noProof/>
          <w:lang w:val="en-US"/>
        </w:rPr>
        <w:lastRenderedPageBreak/>
        <w:drawing>
          <wp:inline distT="0" distB="0" distL="0" distR="0" wp14:anchorId="1A38E4DD" wp14:editId="13B0BA5F">
            <wp:extent cx="5074884" cy="406966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4916" cy="4069692"/>
                    </a:xfrm>
                    <a:prstGeom prst="rect">
                      <a:avLst/>
                    </a:prstGeom>
                  </pic:spPr>
                </pic:pic>
              </a:graphicData>
            </a:graphic>
          </wp:inline>
        </w:drawing>
      </w:r>
    </w:p>
    <w:p w:rsidR="00712F2B" w:rsidRDefault="00712F2B" w:rsidP="00F635FF">
      <w:pPr>
        <w:spacing w:after="0"/>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F</w:t>
      </w:r>
      <w:r w:rsidR="00031C68">
        <w:rPr>
          <w:rFonts w:ascii="Times New Roman" w:hAnsi="Times New Roman" w:cs="Times New Roman"/>
          <w:sz w:val="20"/>
          <w:szCs w:val="20"/>
          <w:lang w:val="en-US"/>
        </w:rPr>
        <w:t>igure 3: A</w:t>
      </w:r>
      <w:r w:rsidR="004450FC">
        <w:rPr>
          <w:rFonts w:ascii="Times New Roman" w:hAnsi="Times New Roman" w:cs="Times New Roman"/>
          <w:sz w:val="20"/>
          <w:szCs w:val="20"/>
          <w:lang w:val="en-US"/>
        </w:rPr>
        <w:t xml:space="preserve"> </w:t>
      </w:r>
      <w:proofErr w:type="spellStart"/>
      <w:r w:rsidR="004450FC">
        <w:rPr>
          <w:rFonts w:ascii="Times New Roman" w:hAnsi="Times New Roman" w:cs="Times New Roman"/>
          <w:sz w:val="20"/>
          <w:szCs w:val="20"/>
          <w:lang w:val="en-US"/>
        </w:rPr>
        <w:t>simpllified</w:t>
      </w:r>
      <w:proofErr w:type="spellEnd"/>
      <w:r w:rsidR="00031C6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overhead view of the </w:t>
      </w:r>
      <w:proofErr w:type="spellStart"/>
      <w:r>
        <w:rPr>
          <w:rFonts w:ascii="Times New Roman" w:hAnsi="Times New Roman" w:cs="Times New Roman"/>
          <w:sz w:val="20"/>
          <w:szCs w:val="20"/>
          <w:lang w:val="en-US"/>
        </w:rPr>
        <w:t>autocorrelator</w:t>
      </w:r>
      <w:proofErr w:type="spellEnd"/>
      <w:r>
        <w:rPr>
          <w:rFonts w:ascii="Times New Roman" w:hAnsi="Times New Roman" w:cs="Times New Roman"/>
          <w:sz w:val="20"/>
          <w:szCs w:val="20"/>
          <w:lang w:val="en-US"/>
        </w:rPr>
        <w:t>.</w:t>
      </w:r>
      <w:r w:rsidR="00031C68">
        <w:rPr>
          <w:rFonts w:ascii="Times New Roman" w:hAnsi="Times New Roman" w:cs="Times New Roman"/>
          <w:sz w:val="20"/>
          <w:szCs w:val="20"/>
          <w:lang w:val="en-US"/>
        </w:rPr>
        <w:t xml:space="preserve"> Unlabeled components represent path mirrors.</w:t>
      </w:r>
      <w:r w:rsidR="006E6371">
        <w:rPr>
          <w:rFonts w:ascii="Times New Roman" w:hAnsi="Times New Roman" w:cs="Times New Roman"/>
          <w:sz w:val="20"/>
          <w:szCs w:val="20"/>
          <w:lang w:val="en-US"/>
        </w:rPr>
        <w:t xml:space="preserve"> The depicted irises were installed for maintenance alignment of the beam.</w:t>
      </w:r>
    </w:p>
    <w:p w:rsidR="00F635FF" w:rsidRPr="00115CBF" w:rsidRDefault="00F635FF" w:rsidP="00F635FF">
      <w:pPr>
        <w:spacing w:after="0"/>
        <w:ind w:firstLine="708"/>
        <w:jc w:val="both"/>
        <w:rPr>
          <w:rFonts w:ascii="Times New Roman" w:hAnsi="Times New Roman" w:cs="Times New Roman"/>
          <w:sz w:val="20"/>
          <w:szCs w:val="20"/>
          <w:lang w:val="en-US"/>
        </w:rPr>
      </w:pPr>
    </w:p>
    <w:p w:rsidR="000C30E3" w:rsidRDefault="000C30E3"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Because</w:t>
      </w:r>
      <w:r w:rsidR="00C77D1C">
        <w:rPr>
          <w:rFonts w:ascii="Times New Roman" w:hAnsi="Times New Roman" w:cs="Times New Roman"/>
          <w:sz w:val="24"/>
          <w:szCs w:val="24"/>
          <w:lang w:val="en-US"/>
        </w:rPr>
        <w:t xml:space="preserve"> </w:t>
      </w:r>
      <w:r>
        <w:rPr>
          <w:rFonts w:ascii="Times New Roman" w:hAnsi="Times New Roman" w:cs="Times New Roman"/>
          <w:sz w:val="24"/>
          <w:szCs w:val="24"/>
          <w:lang w:val="en-US"/>
        </w:rPr>
        <w:t>the injector laser was not fully operational</w:t>
      </w:r>
      <w:r w:rsidR="00C77D1C">
        <w:rPr>
          <w:rFonts w:ascii="Times New Roman" w:hAnsi="Times New Roman" w:cs="Times New Roman"/>
          <w:sz w:val="24"/>
          <w:szCs w:val="24"/>
          <w:lang w:val="en-US"/>
        </w:rPr>
        <w:t xml:space="preserve"> at the time of publication, </w:t>
      </w:r>
      <w:r>
        <w:rPr>
          <w:rFonts w:ascii="Times New Roman" w:hAnsi="Times New Roman" w:cs="Times New Roman"/>
          <w:sz w:val="24"/>
          <w:szCs w:val="24"/>
          <w:lang w:val="en-US"/>
        </w:rPr>
        <w:t xml:space="preserve">another laser (the </w:t>
      </w:r>
      <w:proofErr w:type="spellStart"/>
      <w:r>
        <w:rPr>
          <w:rFonts w:ascii="Times New Roman" w:hAnsi="Times New Roman" w:cs="Times New Roman"/>
          <w:sz w:val="24"/>
          <w:szCs w:val="24"/>
          <w:lang w:val="en-US"/>
        </w:rPr>
        <w:t>OneFive</w:t>
      </w:r>
      <w:proofErr w:type="spellEnd"/>
      <w:r>
        <w:rPr>
          <w:rFonts w:ascii="Times New Roman" w:hAnsi="Times New Roman" w:cs="Times New Roman"/>
          <w:sz w:val="24"/>
          <w:szCs w:val="24"/>
          <w:lang w:val="en-US"/>
        </w:rPr>
        <w:t xml:space="preserve"> Origami-10) of similar pulse characteristics was used. The laser produced a beam of </w:t>
      </w:r>
      <w:r w:rsidR="00730DAE">
        <w:rPr>
          <w:rFonts w:ascii="Times New Roman" w:hAnsi="Times New Roman" w:cs="Times New Roman"/>
          <w:sz w:val="24"/>
          <w:szCs w:val="24"/>
          <w:lang w:val="en-US"/>
        </w:rPr>
        <w:t>λ=1030nm,</w:t>
      </w:r>
      <w:r w:rsidR="00730DAE">
        <w:rPr>
          <w:rFonts w:ascii="Times New Roman" w:hAnsi="Times New Roman" w:cs="Times New Roman"/>
          <w:i/>
          <w:sz w:val="24"/>
          <w:szCs w:val="24"/>
          <w:lang w:val="en-US"/>
        </w:rPr>
        <w:t xml:space="preserve"> f</w:t>
      </w:r>
      <w:r w:rsidR="00730DAE">
        <w:rPr>
          <w:rFonts w:ascii="Times New Roman" w:hAnsi="Times New Roman" w:cs="Times New Roman"/>
          <w:sz w:val="24"/>
          <w:szCs w:val="24"/>
          <w:lang w:val="en-US"/>
        </w:rPr>
        <w:t>=108MHz, average power: 200mW</w:t>
      </w:r>
      <w:r w:rsidR="006E6371">
        <w:rPr>
          <w:rFonts w:ascii="Times New Roman" w:hAnsi="Times New Roman" w:cs="Times New Roman"/>
          <w:sz w:val="24"/>
          <w:szCs w:val="24"/>
          <w:lang w:val="en-US"/>
        </w:rPr>
        <w:t>, power per pulse: 1.8nJ</w:t>
      </w:r>
      <w:r w:rsidR="00113E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00113E61">
        <w:rPr>
          <w:rFonts w:ascii="Times New Roman" w:hAnsi="Times New Roman" w:cs="Times New Roman"/>
          <w:sz w:val="24"/>
          <w:szCs w:val="24"/>
          <w:lang w:val="en-US"/>
        </w:rPr>
        <w:t>pulse length: 230fs</w:t>
      </w:r>
      <w:r>
        <w:rPr>
          <w:rFonts w:ascii="Times New Roman" w:hAnsi="Times New Roman" w:cs="Times New Roman"/>
          <w:sz w:val="24"/>
          <w:szCs w:val="24"/>
          <w:lang w:val="en-US"/>
        </w:rPr>
        <w:t xml:space="preserve">. </w:t>
      </w:r>
    </w:p>
    <w:p w:rsidR="006E6371" w:rsidRDefault="000C30E3"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This beam was</w:t>
      </w:r>
      <w:r w:rsidR="00B50512">
        <w:rPr>
          <w:rFonts w:ascii="Times New Roman" w:hAnsi="Times New Roman" w:cs="Times New Roman"/>
          <w:sz w:val="24"/>
          <w:szCs w:val="24"/>
          <w:lang w:val="en-US"/>
        </w:rPr>
        <w:t xml:space="preserve"> split into two equal-intensity beams</w:t>
      </w:r>
      <w:r w:rsidR="00C354EC">
        <w:rPr>
          <w:rFonts w:ascii="Times New Roman" w:hAnsi="Times New Roman" w:cs="Times New Roman"/>
          <w:sz w:val="24"/>
          <w:szCs w:val="24"/>
          <w:lang w:val="en-US"/>
        </w:rPr>
        <w:t xml:space="preserve"> using a 50/50 </w:t>
      </w:r>
      <w:proofErr w:type="spellStart"/>
      <w:r w:rsidR="00C354EC">
        <w:rPr>
          <w:rFonts w:ascii="Times New Roman" w:hAnsi="Times New Roman" w:cs="Times New Roman"/>
          <w:sz w:val="24"/>
          <w:szCs w:val="24"/>
          <w:lang w:val="en-US"/>
        </w:rPr>
        <w:t>beamsplitter</w:t>
      </w:r>
      <w:proofErr w:type="spellEnd"/>
      <w:r w:rsidR="00B50512">
        <w:rPr>
          <w:rFonts w:ascii="Times New Roman" w:hAnsi="Times New Roman" w:cs="Times New Roman"/>
          <w:sz w:val="24"/>
          <w:szCs w:val="24"/>
          <w:lang w:val="en-US"/>
        </w:rPr>
        <w:t>. Both beams must follow equidistant paths before arriving and overlapping inside the BBO crystal. To accomplish this, one beam</w:t>
      </w:r>
      <w:r w:rsidR="00115CBF">
        <w:rPr>
          <w:rFonts w:ascii="Times New Roman" w:hAnsi="Times New Roman" w:cs="Times New Roman"/>
          <w:sz w:val="24"/>
          <w:szCs w:val="24"/>
          <w:lang w:val="en-US"/>
        </w:rPr>
        <w:t xml:space="preserve"> (orange)</w:t>
      </w:r>
      <w:r w:rsidR="00B50512">
        <w:rPr>
          <w:rFonts w:ascii="Times New Roman" w:hAnsi="Times New Roman" w:cs="Times New Roman"/>
          <w:sz w:val="24"/>
          <w:szCs w:val="24"/>
          <w:lang w:val="en-US"/>
        </w:rPr>
        <w:t xml:space="preserve"> travels </w:t>
      </w:r>
      <w:r w:rsidR="00712F2B">
        <w:rPr>
          <w:rFonts w:ascii="Times New Roman" w:hAnsi="Times New Roman" w:cs="Times New Roman"/>
          <w:sz w:val="24"/>
          <w:szCs w:val="24"/>
          <w:lang w:val="en-US"/>
        </w:rPr>
        <w:t>via</w:t>
      </w:r>
      <w:r w:rsidR="00B50512">
        <w:rPr>
          <w:rFonts w:ascii="Times New Roman" w:hAnsi="Times New Roman" w:cs="Times New Roman"/>
          <w:sz w:val="24"/>
          <w:szCs w:val="24"/>
          <w:lang w:val="en-US"/>
        </w:rPr>
        <w:t xml:space="preserve"> two mirrors on a delay stage</w:t>
      </w:r>
      <w:r w:rsidR="00D46362">
        <w:rPr>
          <w:rFonts w:ascii="Times New Roman" w:hAnsi="Times New Roman" w:cs="Times New Roman"/>
          <w:sz w:val="24"/>
          <w:szCs w:val="24"/>
          <w:lang w:val="en-US"/>
        </w:rPr>
        <w:t xml:space="preserve"> (with attached micrometer screw)</w:t>
      </w:r>
      <w:r w:rsidR="00B50512">
        <w:rPr>
          <w:rFonts w:ascii="Times New Roman" w:hAnsi="Times New Roman" w:cs="Times New Roman"/>
          <w:sz w:val="24"/>
          <w:szCs w:val="24"/>
          <w:lang w:val="en-US"/>
        </w:rPr>
        <w:t>, which is then used to account for minute differences in path length</w:t>
      </w:r>
      <w:r w:rsidR="00C354EC">
        <w:rPr>
          <w:rFonts w:ascii="Times New Roman" w:hAnsi="Times New Roman" w:cs="Times New Roman"/>
          <w:sz w:val="24"/>
          <w:szCs w:val="24"/>
          <w:lang w:val="en-US"/>
        </w:rPr>
        <w:t>.</w:t>
      </w:r>
    </w:p>
    <w:p w:rsidR="000524C8" w:rsidRDefault="000C30E3"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In order to increase beam intensity without sacrificing beam width, the beams were guided through</w:t>
      </w:r>
      <w:r w:rsidR="008F2A1F">
        <w:rPr>
          <w:rFonts w:ascii="Times New Roman" w:hAnsi="Times New Roman" w:cs="Times New Roman"/>
          <w:sz w:val="24"/>
          <w:szCs w:val="24"/>
          <w:lang w:val="en-US"/>
        </w:rPr>
        <w:t xml:space="preserve"> </w:t>
      </w:r>
      <w:r w:rsidR="00D46362">
        <w:rPr>
          <w:rFonts w:ascii="Times New Roman" w:hAnsi="Times New Roman" w:cs="Times New Roman"/>
          <w:sz w:val="24"/>
          <w:szCs w:val="24"/>
          <w:lang w:val="en-US"/>
        </w:rPr>
        <w:t xml:space="preserve">line-focusing </w:t>
      </w:r>
      <w:r w:rsidR="008F2A1F">
        <w:rPr>
          <w:rFonts w:ascii="Times New Roman" w:hAnsi="Times New Roman" w:cs="Times New Roman"/>
          <w:sz w:val="24"/>
          <w:szCs w:val="24"/>
          <w:lang w:val="en-US"/>
        </w:rPr>
        <w:t>cylindrical lens</w:t>
      </w:r>
      <w:r>
        <w:rPr>
          <w:rFonts w:ascii="Times New Roman" w:hAnsi="Times New Roman" w:cs="Times New Roman"/>
          <w:sz w:val="24"/>
          <w:szCs w:val="24"/>
          <w:lang w:val="en-US"/>
        </w:rPr>
        <w:t>es</w:t>
      </w:r>
      <w:r w:rsidR="008F2A1F">
        <w:rPr>
          <w:rFonts w:ascii="Times New Roman" w:hAnsi="Times New Roman" w:cs="Times New Roman"/>
          <w:sz w:val="24"/>
          <w:szCs w:val="24"/>
          <w:lang w:val="en-US"/>
        </w:rPr>
        <w:t xml:space="preserve"> before entering the BBO crystal.</w:t>
      </w:r>
      <w:r w:rsidR="00D46362">
        <w:rPr>
          <w:rFonts w:ascii="Times New Roman" w:hAnsi="Times New Roman" w:cs="Times New Roman"/>
          <w:sz w:val="24"/>
          <w:szCs w:val="24"/>
          <w:lang w:val="en-US"/>
        </w:rPr>
        <w:t xml:space="preserve"> As the beams overlap inside the BBO, second harmonic generation occurs, and the SH signal</w:t>
      </w:r>
      <w:r w:rsidR="00115CBF">
        <w:rPr>
          <w:rFonts w:ascii="Times New Roman" w:hAnsi="Times New Roman" w:cs="Times New Roman"/>
          <w:sz w:val="24"/>
          <w:szCs w:val="24"/>
          <w:lang w:val="en-US"/>
        </w:rPr>
        <w:t xml:space="preserve"> (green)</w:t>
      </w:r>
      <w:r w:rsidR="00D46362">
        <w:rPr>
          <w:rFonts w:ascii="Times New Roman" w:hAnsi="Times New Roman" w:cs="Times New Roman"/>
          <w:sz w:val="24"/>
          <w:szCs w:val="24"/>
          <w:lang w:val="en-US"/>
        </w:rPr>
        <w:t xml:space="preserve"> is emitted through the crystal. </w:t>
      </w:r>
      <w:r w:rsidR="000524C8">
        <w:rPr>
          <w:rFonts w:ascii="Times New Roman" w:hAnsi="Times New Roman" w:cs="Times New Roman"/>
          <w:sz w:val="24"/>
          <w:szCs w:val="24"/>
          <w:lang w:val="en-US"/>
        </w:rPr>
        <w:t xml:space="preserve">An imaging lens with </w:t>
      </w:r>
      <w:r w:rsidR="000524C8">
        <w:rPr>
          <w:rFonts w:ascii="Times New Roman" w:hAnsi="Times New Roman" w:cs="Times New Roman"/>
          <w:i/>
          <w:sz w:val="24"/>
          <w:szCs w:val="24"/>
          <w:lang w:val="en-US"/>
        </w:rPr>
        <w:t>f</w:t>
      </w:r>
      <w:r w:rsidR="000524C8">
        <w:rPr>
          <w:rFonts w:ascii="Times New Roman" w:hAnsi="Times New Roman" w:cs="Times New Roman"/>
          <w:sz w:val="24"/>
          <w:szCs w:val="24"/>
          <w:lang w:val="en-US"/>
        </w:rPr>
        <w:t>=150mm is used to image the signal from the BBO into a CCD camera using a 2</w:t>
      </w:r>
      <w:r w:rsidR="000524C8">
        <w:rPr>
          <w:rFonts w:ascii="Times New Roman" w:hAnsi="Times New Roman" w:cs="Times New Roman"/>
          <w:i/>
          <w:sz w:val="24"/>
          <w:szCs w:val="24"/>
          <w:lang w:val="en-US"/>
        </w:rPr>
        <w:t>f</w:t>
      </w:r>
      <w:r w:rsidR="000524C8">
        <w:rPr>
          <w:rFonts w:ascii="Times New Roman" w:hAnsi="Times New Roman" w:cs="Times New Roman"/>
          <w:sz w:val="24"/>
          <w:szCs w:val="24"/>
          <w:lang w:val="en-US"/>
        </w:rPr>
        <w:t>-2</w:t>
      </w:r>
      <w:r w:rsidR="000524C8">
        <w:rPr>
          <w:rFonts w:ascii="Times New Roman" w:hAnsi="Times New Roman" w:cs="Times New Roman"/>
          <w:i/>
          <w:sz w:val="24"/>
          <w:szCs w:val="24"/>
          <w:lang w:val="en-US"/>
        </w:rPr>
        <w:t>f</w:t>
      </w:r>
      <w:r w:rsidR="000524C8">
        <w:rPr>
          <w:rFonts w:ascii="Times New Roman" w:hAnsi="Times New Roman" w:cs="Times New Roman"/>
          <w:sz w:val="24"/>
          <w:szCs w:val="24"/>
          <w:lang w:val="en-US"/>
        </w:rPr>
        <w:t xml:space="preserve"> configuration. A 515nm band-pass filter then removes </w:t>
      </w:r>
      <w:r w:rsidR="002B36F7">
        <w:rPr>
          <w:rFonts w:ascii="Times New Roman" w:hAnsi="Times New Roman" w:cs="Times New Roman"/>
          <w:sz w:val="24"/>
          <w:szCs w:val="24"/>
          <w:lang w:val="en-US"/>
        </w:rPr>
        <w:t>stray</w:t>
      </w:r>
      <w:r w:rsidR="000524C8">
        <w:rPr>
          <w:rFonts w:ascii="Times New Roman" w:hAnsi="Times New Roman" w:cs="Times New Roman"/>
          <w:sz w:val="24"/>
          <w:szCs w:val="24"/>
          <w:lang w:val="en-US"/>
        </w:rPr>
        <w:t xml:space="preserve"> light at 1030nm.</w:t>
      </w:r>
    </w:p>
    <w:p w:rsidR="006911D1" w:rsidRDefault="006911D1" w:rsidP="006911D1">
      <w:pPr>
        <w:spacing w:after="0"/>
        <w:jc w:val="both"/>
        <w:rPr>
          <w:rFonts w:ascii="Times New Roman" w:hAnsi="Times New Roman" w:cs="Times New Roman"/>
          <w:sz w:val="24"/>
          <w:szCs w:val="24"/>
          <w:lang w:val="en-US"/>
        </w:rPr>
      </w:pPr>
    </w:p>
    <w:p w:rsidR="000524C8" w:rsidRPr="004450FC" w:rsidRDefault="000524C8" w:rsidP="004450FC">
      <w:pPr>
        <w:pStyle w:val="ListParagraph"/>
        <w:numPr>
          <w:ilvl w:val="0"/>
          <w:numId w:val="2"/>
        </w:numPr>
        <w:spacing w:after="0"/>
        <w:jc w:val="both"/>
        <w:rPr>
          <w:rFonts w:ascii="Times New Roman" w:hAnsi="Times New Roman" w:cs="Times New Roman"/>
          <w:b/>
          <w:sz w:val="24"/>
          <w:szCs w:val="24"/>
          <w:lang w:val="en-US"/>
        </w:rPr>
      </w:pPr>
      <w:r w:rsidRPr="004450FC">
        <w:rPr>
          <w:rFonts w:ascii="Times New Roman" w:hAnsi="Times New Roman" w:cs="Times New Roman"/>
          <w:b/>
          <w:sz w:val="24"/>
          <w:szCs w:val="24"/>
          <w:lang w:val="en-US"/>
        </w:rPr>
        <w:t>Results and Characterization</w:t>
      </w:r>
    </w:p>
    <w:p w:rsidR="00F615A0" w:rsidRDefault="00F615A0" w:rsidP="00F635FF">
      <w:pPr>
        <w:spacing w:after="0"/>
        <w:ind w:firstLine="708"/>
        <w:jc w:val="both"/>
        <w:rPr>
          <w:rFonts w:ascii="Times New Roman" w:hAnsi="Times New Roman" w:cs="Times New Roman"/>
          <w:sz w:val="24"/>
          <w:szCs w:val="24"/>
          <w:lang w:val="en-US"/>
        </w:rPr>
      </w:pPr>
    </w:p>
    <w:p w:rsidR="00F615A0" w:rsidRDefault="006F2065"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Capturing beam images using this setup as described does not, in itself, fully characterize the beam.  I</w:t>
      </w:r>
      <w:r w:rsidR="00F615A0">
        <w:rPr>
          <w:rFonts w:ascii="Times New Roman" w:hAnsi="Times New Roman" w:cs="Times New Roman"/>
          <w:sz w:val="24"/>
          <w:szCs w:val="24"/>
          <w:lang w:val="en-US"/>
        </w:rPr>
        <w:t xml:space="preserve">t </w:t>
      </w:r>
      <w:r>
        <w:rPr>
          <w:rFonts w:ascii="Times New Roman" w:hAnsi="Times New Roman" w:cs="Times New Roman"/>
          <w:sz w:val="24"/>
          <w:szCs w:val="24"/>
          <w:lang w:val="en-US"/>
        </w:rPr>
        <w:t xml:space="preserve">is then </w:t>
      </w:r>
      <w:r w:rsidR="00F615A0">
        <w:rPr>
          <w:rFonts w:ascii="Times New Roman" w:hAnsi="Times New Roman" w:cs="Times New Roman"/>
          <w:sz w:val="24"/>
          <w:szCs w:val="24"/>
          <w:lang w:val="en-US"/>
        </w:rPr>
        <w:t xml:space="preserve">necessary to calibrate the device in order to provide an understanding of the beam itself. Figure 4 shows that there is, as the theory section of this report suggests, a deviation in beam center </w:t>
      </w:r>
      <w:r>
        <w:rPr>
          <w:rFonts w:ascii="Times New Roman" w:hAnsi="Times New Roman" w:cs="Times New Roman"/>
          <w:sz w:val="24"/>
          <w:szCs w:val="24"/>
          <w:lang w:val="en-US"/>
        </w:rPr>
        <w:t xml:space="preserve">position and a </w:t>
      </w:r>
      <w:r w:rsidR="000C30E3">
        <w:rPr>
          <w:rFonts w:ascii="Times New Roman" w:hAnsi="Times New Roman" w:cs="Times New Roman"/>
          <w:sz w:val="24"/>
          <w:szCs w:val="24"/>
          <w:lang w:val="en-US"/>
        </w:rPr>
        <w:t>change</w:t>
      </w:r>
      <w:r>
        <w:rPr>
          <w:rFonts w:ascii="Times New Roman" w:hAnsi="Times New Roman" w:cs="Times New Roman"/>
          <w:sz w:val="24"/>
          <w:szCs w:val="24"/>
          <w:lang w:val="en-US"/>
        </w:rPr>
        <w:t xml:space="preserve"> in beam intensity when a time-delay is introduced. However, the images themselves do not easily describe the specific values of the beam center positions or the intensity changes.</w:t>
      </w:r>
    </w:p>
    <w:p w:rsidR="00F615A0" w:rsidRDefault="006F2065"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order to determine both of these changes in value, a sample of</w:t>
      </w:r>
      <w:r w:rsidR="00821CDE">
        <w:rPr>
          <w:rFonts w:ascii="Times New Roman" w:hAnsi="Times New Roman" w:cs="Times New Roman"/>
          <w:sz w:val="24"/>
          <w:szCs w:val="24"/>
          <w:lang w:val="en-US"/>
        </w:rPr>
        <w:t xml:space="preserve"> 19</w:t>
      </w:r>
      <w:r>
        <w:rPr>
          <w:rFonts w:ascii="Times New Roman" w:hAnsi="Times New Roman" w:cs="Times New Roman"/>
          <w:sz w:val="24"/>
          <w:szCs w:val="24"/>
          <w:lang w:val="en-US"/>
        </w:rPr>
        <w:t xml:space="preserve"> images w</w:t>
      </w:r>
      <w:r w:rsidR="000C30E3">
        <w:rPr>
          <w:rFonts w:ascii="Times New Roman" w:hAnsi="Times New Roman" w:cs="Times New Roman"/>
          <w:sz w:val="24"/>
          <w:szCs w:val="24"/>
          <w:lang w:val="en-US"/>
        </w:rPr>
        <w:t>as</w:t>
      </w:r>
      <w:r>
        <w:rPr>
          <w:rFonts w:ascii="Times New Roman" w:hAnsi="Times New Roman" w:cs="Times New Roman"/>
          <w:sz w:val="24"/>
          <w:szCs w:val="24"/>
          <w:lang w:val="en-US"/>
        </w:rPr>
        <w:t xml:space="preserve"> taken at regular time delay intervals such that -2000fs ≤ </w:t>
      </w:r>
      <w:r>
        <w:rPr>
          <w:rFonts w:ascii="Times New Roman" w:hAnsi="Times New Roman" w:cs="Times New Roman"/>
          <w:i/>
          <w:sz w:val="24"/>
          <w:szCs w:val="24"/>
          <w:lang w:val="en-US"/>
        </w:rPr>
        <w:t>t</w:t>
      </w:r>
      <w:r>
        <w:rPr>
          <w:rFonts w:ascii="Times New Roman" w:hAnsi="Times New Roman" w:cs="Times New Roman"/>
          <w:i/>
          <w:sz w:val="24"/>
          <w:szCs w:val="24"/>
          <w:vertAlign w:val="subscript"/>
          <w:lang w:val="en-US"/>
        </w:rPr>
        <w:t xml:space="preserve">d </w:t>
      </w:r>
      <w:r>
        <w:rPr>
          <w:rFonts w:ascii="Times New Roman" w:hAnsi="Times New Roman" w:cs="Times New Roman"/>
          <w:sz w:val="24"/>
          <w:szCs w:val="24"/>
          <w:lang w:val="en-US"/>
        </w:rPr>
        <w:t>≤ 2000fs.</w:t>
      </w:r>
      <w:r w:rsidR="00821CDE">
        <w:rPr>
          <w:rFonts w:ascii="Times New Roman" w:hAnsi="Times New Roman" w:cs="Times New Roman"/>
          <w:sz w:val="24"/>
          <w:szCs w:val="24"/>
          <w:lang w:val="en-US"/>
        </w:rPr>
        <w:t xml:space="preserve"> These images were then treated using the </w:t>
      </w:r>
      <w:proofErr w:type="spellStart"/>
      <w:r w:rsidR="00821CDE">
        <w:rPr>
          <w:rFonts w:ascii="Times New Roman" w:hAnsi="Times New Roman" w:cs="Times New Roman"/>
          <w:sz w:val="24"/>
          <w:szCs w:val="24"/>
          <w:lang w:val="en-US"/>
        </w:rPr>
        <w:t>ColumnSum</w:t>
      </w:r>
      <w:proofErr w:type="spellEnd"/>
      <w:r w:rsidR="00821CDE">
        <w:rPr>
          <w:rFonts w:ascii="Times New Roman" w:hAnsi="Times New Roman" w:cs="Times New Roman"/>
          <w:sz w:val="24"/>
          <w:szCs w:val="24"/>
          <w:lang w:val="en-US"/>
        </w:rPr>
        <w:t xml:space="preserve"> program in MATLAB to determine the amplitude of the beam for that specific time delay.</w:t>
      </w:r>
      <w:r w:rsidR="00832837">
        <w:rPr>
          <w:rFonts w:ascii="Times New Roman" w:hAnsi="Times New Roman" w:cs="Times New Roman"/>
          <w:sz w:val="24"/>
          <w:szCs w:val="24"/>
          <w:lang w:val="en-US"/>
        </w:rPr>
        <w:t xml:space="preserve"> For a description of </w:t>
      </w:r>
      <w:proofErr w:type="spellStart"/>
      <w:r w:rsidR="00832837">
        <w:rPr>
          <w:rFonts w:ascii="Times New Roman" w:hAnsi="Times New Roman" w:cs="Times New Roman"/>
          <w:sz w:val="24"/>
          <w:szCs w:val="24"/>
          <w:lang w:val="en-US"/>
        </w:rPr>
        <w:t>ColumnSum</w:t>
      </w:r>
      <w:proofErr w:type="spellEnd"/>
      <w:r w:rsidR="00832837">
        <w:rPr>
          <w:rFonts w:ascii="Times New Roman" w:hAnsi="Times New Roman" w:cs="Times New Roman"/>
          <w:sz w:val="24"/>
          <w:szCs w:val="24"/>
          <w:lang w:val="en-US"/>
        </w:rPr>
        <w:t xml:space="preserve"> and how it was used to obtain the amplitudes of the beam for the different time delays, please see Appendix 1.</w:t>
      </w:r>
      <w:r w:rsidR="00821CDE">
        <w:rPr>
          <w:rFonts w:ascii="Times New Roman" w:hAnsi="Times New Roman" w:cs="Times New Roman"/>
          <w:sz w:val="24"/>
          <w:szCs w:val="24"/>
          <w:lang w:val="en-US"/>
        </w:rPr>
        <w:t xml:space="preserve"> A sample of images with their </w:t>
      </w:r>
      <w:proofErr w:type="spellStart"/>
      <w:r w:rsidR="00821CDE">
        <w:rPr>
          <w:rFonts w:ascii="Times New Roman" w:hAnsi="Times New Roman" w:cs="Times New Roman"/>
          <w:sz w:val="24"/>
          <w:szCs w:val="24"/>
          <w:lang w:val="en-US"/>
        </w:rPr>
        <w:t>ColumnSum</w:t>
      </w:r>
      <w:proofErr w:type="spellEnd"/>
      <w:r w:rsidR="00821CDE">
        <w:rPr>
          <w:rFonts w:ascii="Times New Roman" w:hAnsi="Times New Roman" w:cs="Times New Roman"/>
          <w:sz w:val="24"/>
          <w:szCs w:val="24"/>
          <w:lang w:val="en-US"/>
        </w:rPr>
        <w:t xml:space="preserve"> treatment can be found in Figure 4.</w:t>
      </w:r>
      <w:r w:rsidR="00832837">
        <w:rPr>
          <w:rFonts w:ascii="Times New Roman" w:hAnsi="Times New Roman" w:cs="Times New Roman"/>
          <w:sz w:val="24"/>
          <w:szCs w:val="24"/>
          <w:lang w:val="en-US"/>
        </w:rPr>
        <w:t xml:space="preserve"> Additionally, a plot of the 19 beam intensities versus time delay can be found in Figure </w:t>
      </w:r>
      <w:r w:rsidR="00231607">
        <w:rPr>
          <w:rFonts w:ascii="Times New Roman" w:hAnsi="Times New Roman" w:cs="Times New Roman"/>
          <w:sz w:val="24"/>
          <w:szCs w:val="24"/>
          <w:lang w:val="en-US"/>
        </w:rPr>
        <w:t xml:space="preserve">5. </w:t>
      </w:r>
    </w:p>
    <w:p w:rsidR="00F615A0" w:rsidRDefault="00821CDE" w:rsidP="00F635FF">
      <w:pPr>
        <w:spacing w:after="0"/>
        <w:ind w:firstLine="708"/>
        <w:jc w:val="both"/>
        <w:rPr>
          <w:rFonts w:ascii="Times New Roman" w:hAnsi="Times New Roman" w:cs="Times New Roman"/>
          <w:sz w:val="24"/>
          <w:szCs w:val="24"/>
          <w:lang w:val="en-US"/>
        </w:rPr>
      </w:pPr>
      <w:r>
        <w:rPr>
          <w:noProof/>
          <w:lang w:val="en-US"/>
        </w:rPr>
        <w:drawing>
          <wp:inline distT="0" distB="0" distL="0" distR="0" wp14:anchorId="734A2870" wp14:editId="7EFE4918">
            <wp:extent cx="5495925" cy="300690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94189" cy="3005956"/>
                    </a:xfrm>
                    <a:prstGeom prst="rect">
                      <a:avLst/>
                    </a:prstGeom>
                  </pic:spPr>
                </pic:pic>
              </a:graphicData>
            </a:graphic>
          </wp:inline>
        </w:drawing>
      </w:r>
    </w:p>
    <w:p w:rsidR="00113E61" w:rsidRPr="00832837" w:rsidRDefault="00113E61" w:rsidP="00821CDE">
      <w:pPr>
        <w:spacing w:after="0"/>
        <w:ind w:firstLine="708"/>
        <w:jc w:val="center"/>
        <w:rPr>
          <w:rFonts w:ascii="Times New Roman" w:hAnsi="Times New Roman" w:cs="Times New Roman"/>
          <w:sz w:val="18"/>
          <w:szCs w:val="18"/>
          <w:lang w:val="en-US"/>
        </w:rPr>
      </w:pPr>
      <w:r w:rsidRPr="00821CDE">
        <w:rPr>
          <w:rFonts w:ascii="Times New Roman" w:hAnsi="Times New Roman" w:cs="Times New Roman"/>
          <w:sz w:val="18"/>
          <w:szCs w:val="18"/>
          <w:lang w:val="en-US"/>
        </w:rPr>
        <w:t xml:space="preserve">Figure 4: </w:t>
      </w:r>
      <w:r w:rsidR="00821CDE" w:rsidRPr="00821CDE">
        <w:rPr>
          <w:rFonts w:ascii="Times New Roman" w:hAnsi="Times New Roman" w:cs="Times New Roman"/>
          <w:sz w:val="18"/>
          <w:szCs w:val="18"/>
          <w:lang w:val="en-US"/>
        </w:rPr>
        <w:t>As predicted by the theory section of this report, introducing a time delay in the arrival of a single beam’s pulse causes beam intensity to decrease</w:t>
      </w:r>
      <w:r w:rsidR="00832837">
        <w:rPr>
          <w:rFonts w:ascii="Times New Roman" w:hAnsi="Times New Roman" w:cs="Times New Roman"/>
          <w:sz w:val="18"/>
          <w:szCs w:val="18"/>
          <w:lang w:val="en-US"/>
        </w:rPr>
        <w:t xml:space="preserve"> and the beam center to shift in the </w:t>
      </w:r>
      <w:r w:rsidR="00832837">
        <w:rPr>
          <w:rFonts w:ascii="Times New Roman" w:hAnsi="Times New Roman" w:cs="Times New Roman"/>
          <w:i/>
          <w:sz w:val="18"/>
          <w:szCs w:val="18"/>
          <w:lang w:val="en-US"/>
        </w:rPr>
        <w:t>x</w:t>
      </w:r>
      <w:r w:rsidR="00832837">
        <w:rPr>
          <w:rFonts w:ascii="Times New Roman" w:hAnsi="Times New Roman" w:cs="Times New Roman"/>
          <w:sz w:val="18"/>
          <w:szCs w:val="18"/>
          <w:lang w:val="en-US"/>
        </w:rPr>
        <w:t>-direction. The vertical axis of the plots accompanying each image represents beam intensity, and the horizontal axis depicts beam position in terms of pixels on the CCD used.</w:t>
      </w:r>
    </w:p>
    <w:p w:rsidR="00821CDE" w:rsidRDefault="00821CDE" w:rsidP="00821CDE">
      <w:pPr>
        <w:spacing w:after="0"/>
        <w:ind w:firstLine="708"/>
        <w:jc w:val="center"/>
        <w:rPr>
          <w:rFonts w:ascii="Times New Roman" w:hAnsi="Times New Roman" w:cs="Times New Roman"/>
          <w:sz w:val="20"/>
          <w:szCs w:val="20"/>
          <w:lang w:val="en-US"/>
        </w:rPr>
      </w:pPr>
    </w:p>
    <w:p w:rsidR="00821CDE" w:rsidRDefault="00832837"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Further inspection of the sample images in Figure 4 confirms another theory described earlier</w:t>
      </w:r>
      <w:r w:rsidR="00231607">
        <w:rPr>
          <w:rFonts w:ascii="Times New Roman" w:hAnsi="Times New Roman" w:cs="Times New Roman"/>
          <w:sz w:val="24"/>
          <w:szCs w:val="24"/>
          <w:lang w:val="en-US"/>
        </w:rPr>
        <w:t xml:space="preserve"> in the report:</w:t>
      </w:r>
      <w:r>
        <w:rPr>
          <w:rFonts w:ascii="Times New Roman" w:hAnsi="Times New Roman" w:cs="Times New Roman"/>
          <w:sz w:val="24"/>
          <w:szCs w:val="24"/>
          <w:lang w:val="en-US"/>
        </w:rPr>
        <w:t xml:space="preserve"> the beam center shifts along the </w:t>
      </w:r>
      <w:r>
        <w:rPr>
          <w:rFonts w:ascii="Times New Roman" w:hAnsi="Times New Roman" w:cs="Times New Roman"/>
          <w:i/>
          <w:sz w:val="24"/>
          <w:szCs w:val="24"/>
          <w:lang w:val="en-US"/>
        </w:rPr>
        <w:t>x</w:t>
      </w:r>
      <w:r>
        <w:rPr>
          <w:rFonts w:ascii="Times New Roman" w:hAnsi="Times New Roman" w:cs="Times New Roman"/>
          <w:sz w:val="24"/>
          <w:szCs w:val="24"/>
          <w:lang w:val="en-US"/>
        </w:rPr>
        <w:t>-direction when a time delay is introduced. To determine the exact relationship between time delay and beam center shift</w:t>
      </w:r>
      <w:r w:rsidR="00231607">
        <w:rPr>
          <w:rFonts w:ascii="Times New Roman" w:hAnsi="Times New Roman" w:cs="Times New Roman"/>
          <w:sz w:val="24"/>
          <w:szCs w:val="24"/>
          <w:lang w:val="en-US"/>
        </w:rPr>
        <w:t>, a plot of center position v. time delay was made. Inspection of the plot shows the relationship to be linear, with a slope (describing change in beam center position in pixels per 1fs delay) of -0.0695 pixel/</w:t>
      </w:r>
      <w:proofErr w:type="spellStart"/>
      <w:r w:rsidR="00231607">
        <w:rPr>
          <w:rFonts w:ascii="Times New Roman" w:hAnsi="Times New Roman" w:cs="Times New Roman"/>
          <w:sz w:val="24"/>
          <w:szCs w:val="24"/>
          <w:lang w:val="en-US"/>
        </w:rPr>
        <w:t>fs</w:t>
      </w:r>
      <w:proofErr w:type="spellEnd"/>
      <w:r w:rsidR="000C30E3">
        <w:rPr>
          <w:rFonts w:ascii="Times New Roman" w:hAnsi="Times New Roman" w:cs="Times New Roman"/>
          <w:sz w:val="24"/>
          <w:szCs w:val="24"/>
          <w:lang w:val="en-US"/>
        </w:rPr>
        <w:t xml:space="preserve"> (i.e. 14.38 </w:t>
      </w:r>
      <w:proofErr w:type="spellStart"/>
      <w:r w:rsidR="000C30E3">
        <w:rPr>
          <w:rFonts w:ascii="Times New Roman" w:hAnsi="Times New Roman" w:cs="Times New Roman"/>
          <w:sz w:val="24"/>
          <w:szCs w:val="24"/>
          <w:lang w:val="en-US"/>
        </w:rPr>
        <w:t>fs</w:t>
      </w:r>
      <w:proofErr w:type="spellEnd"/>
      <w:r w:rsidR="000C30E3">
        <w:rPr>
          <w:rFonts w:ascii="Times New Roman" w:hAnsi="Times New Roman" w:cs="Times New Roman"/>
          <w:sz w:val="24"/>
          <w:szCs w:val="24"/>
          <w:lang w:val="en-US"/>
        </w:rPr>
        <w:t>/pixel)</w:t>
      </w:r>
      <w:r w:rsidR="00231607">
        <w:rPr>
          <w:rFonts w:ascii="Times New Roman" w:hAnsi="Times New Roman" w:cs="Times New Roman"/>
          <w:sz w:val="24"/>
          <w:szCs w:val="24"/>
          <w:lang w:val="en-US"/>
        </w:rPr>
        <w:t xml:space="preserve">. This slope provides a calibration factor which we can use to determine the beam’s real position in space. The CCD we used, </w:t>
      </w:r>
      <w:r w:rsidR="00736D19">
        <w:rPr>
          <w:rFonts w:ascii="Times New Roman" w:hAnsi="Times New Roman" w:cs="Times New Roman"/>
          <w:sz w:val="24"/>
          <w:szCs w:val="24"/>
          <w:lang w:val="en-US"/>
        </w:rPr>
        <w:t>Basler A1300-60gm NIR, is such that a single pixel in an image represents 5.3</w:t>
      </w:r>
      <w:r w:rsidR="00736D19" w:rsidRPr="00736D19">
        <w:rPr>
          <w:rFonts w:ascii="Symbol" w:hAnsi="Symbol" w:cs="Times New Roman"/>
          <w:sz w:val="24"/>
          <w:szCs w:val="24"/>
          <w:lang w:val="en-US"/>
        </w:rPr>
        <w:t></w:t>
      </w:r>
      <w:r w:rsidR="00736D19" w:rsidRPr="004341C8">
        <w:rPr>
          <w:rFonts w:ascii="Symbol" w:hAnsi="Symbol" w:cs="Times New Roman"/>
          <w:sz w:val="24"/>
          <w:szCs w:val="24"/>
          <w:lang w:val="en-US"/>
        </w:rPr>
        <w:t></w:t>
      </w:r>
      <w:r w:rsidR="00736D19">
        <w:rPr>
          <w:rFonts w:ascii="Times New Roman" w:hAnsi="Times New Roman" w:cs="Times New Roman"/>
          <w:sz w:val="24"/>
          <w:szCs w:val="24"/>
          <w:lang w:val="en-US"/>
        </w:rPr>
        <w:t>m in space. Therefore, the actual change in beam position v. time delay is 368</w:t>
      </w:r>
      <w:r w:rsidR="00736D19">
        <w:rPr>
          <w:rFonts w:ascii="Symbol" w:hAnsi="Symbol" w:cs="Times New Roman"/>
          <w:sz w:val="24"/>
          <w:szCs w:val="24"/>
          <w:lang w:val="en-US"/>
        </w:rPr>
        <w:t></w:t>
      </w:r>
      <w:r w:rsidR="00736D19">
        <w:rPr>
          <w:rFonts w:ascii="Times New Roman" w:hAnsi="Times New Roman" w:cs="Times New Roman"/>
          <w:sz w:val="24"/>
          <w:szCs w:val="24"/>
          <w:lang w:val="en-US"/>
        </w:rPr>
        <w:t>nm/</w:t>
      </w:r>
      <w:proofErr w:type="spellStart"/>
      <w:r w:rsidR="00736D19">
        <w:rPr>
          <w:rFonts w:ascii="Times New Roman" w:hAnsi="Times New Roman" w:cs="Times New Roman"/>
          <w:sz w:val="24"/>
          <w:szCs w:val="24"/>
          <w:lang w:val="en-US"/>
        </w:rPr>
        <w:t>fs</w:t>
      </w:r>
      <w:proofErr w:type="spellEnd"/>
      <w:r w:rsidR="00736D19">
        <w:rPr>
          <w:rFonts w:ascii="Times New Roman" w:hAnsi="Times New Roman" w:cs="Times New Roman"/>
          <w:sz w:val="24"/>
          <w:szCs w:val="24"/>
          <w:lang w:val="en-US"/>
        </w:rPr>
        <w:t>.</w:t>
      </w:r>
    </w:p>
    <w:p w:rsidR="00736D19" w:rsidRPr="00736D19" w:rsidRDefault="00736D19" w:rsidP="00736D19">
      <w:pPr>
        <w:spacing w:after="0"/>
        <w:ind w:firstLine="708"/>
        <w:jc w:val="both"/>
        <w:rPr>
          <w:rFonts w:ascii="Times New Roman" w:hAnsi="Times New Roman" w:cs="Times New Roman"/>
          <w:sz w:val="24"/>
          <w:szCs w:val="24"/>
          <w:lang w:val="en-US"/>
        </w:rPr>
      </w:pPr>
    </w:p>
    <w:p w:rsidR="00113E61" w:rsidRDefault="00736D19" w:rsidP="00736D19">
      <w:pPr>
        <w:spacing w:after="0"/>
        <w:ind w:firstLine="708"/>
        <w:jc w:val="center"/>
        <w:rPr>
          <w:rFonts w:ascii="Times New Roman" w:hAnsi="Times New Roman" w:cs="Times New Roman"/>
          <w:sz w:val="24"/>
          <w:szCs w:val="24"/>
          <w:lang w:val="en-US"/>
        </w:rPr>
      </w:pPr>
      <w:r>
        <w:rPr>
          <w:noProof/>
          <w:lang w:val="en-US"/>
        </w:rPr>
        <w:lastRenderedPageBreak/>
        <w:drawing>
          <wp:inline distT="0" distB="0" distL="0" distR="0" wp14:anchorId="3ACCD321" wp14:editId="5ECC7F60">
            <wp:extent cx="5760720" cy="321824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18248"/>
                    </a:xfrm>
                    <a:prstGeom prst="rect">
                      <a:avLst/>
                    </a:prstGeom>
                  </pic:spPr>
                </pic:pic>
              </a:graphicData>
            </a:graphic>
          </wp:inline>
        </w:drawing>
      </w:r>
    </w:p>
    <w:p w:rsidR="00231607" w:rsidRPr="00231607" w:rsidRDefault="00113E61" w:rsidP="00231607">
      <w:pPr>
        <w:spacing w:after="0"/>
        <w:ind w:firstLine="708"/>
        <w:jc w:val="both"/>
        <w:rPr>
          <w:rFonts w:ascii="Times New Roman" w:hAnsi="Times New Roman" w:cs="Times New Roman"/>
          <w:sz w:val="18"/>
          <w:szCs w:val="18"/>
          <w:lang w:val="en-US"/>
        </w:rPr>
      </w:pPr>
      <w:r>
        <w:rPr>
          <w:rFonts w:ascii="Times New Roman" w:hAnsi="Times New Roman" w:cs="Times New Roman"/>
          <w:sz w:val="20"/>
          <w:szCs w:val="20"/>
          <w:lang w:val="en-US"/>
        </w:rPr>
        <w:t xml:space="preserve">Figure 5: A summary of images taken from the </w:t>
      </w:r>
      <w:proofErr w:type="spellStart"/>
      <w:r>
        <w:rPr>
          <w:rFonts w:ascii="Times New Roman" w:hAnsi="Times New Roman" w:cs="Times New Roman"/>
          <w:sz w:val="20"/>
          <w:szCs w:val="20"/>
          <w:lang w:val="en-US"/>
        </w:rPr>
        <w:t>autocorrelator</w:t>
      </w:r>
      <w:proofErr w:type="spellEnd"/>
      <w:r>
        <w:rPr>
          <w:rFonts w:ascii="Times New Roman" w:hAnsi="Times New Roman" w:cs="Times New Roman"/>
          <w:sz w:val="20"/>
          <w:szCs w:val="20"/>
          <w:lang w:val="en-US"/>
        </w:rPr>
        <w:t xml:space="preserve">-CCD </w:t>
      </w:r>
      <w:r w:rsidRPr="00231607">
        <w:rPr>
          <w:rFonts w:ascii="Times New Roman" w:hAnsi="Times New Roman" w:cs="Times New Roman"/>
          <w:sz w:val="18"/>
          <w:szCs w:val="18"/>
          <w:lang w:val="en-US"/>
        </w:rPr>
        <w:t>setup.</w:t>
      </w:r>
      <w:r w:rsidR="00231607" w:rsidRPr="00231607">
        <w:rPr>
          <w:rFonts w:ascii="Times New Roman" w:hAnsi="Times New Roman" w:cs="Times New Roman"/>
          <w:sz w:val="18"/>
          <w:szCs w:val="18"/>
          <w:lang w:val="en-US"/>
        </w:rPr>
        <w:t xml:space="preserve"> </w:t>
      </w:r>
      <w:r w:rsidR="00231607">
        <w:rPr>
          <w:rFonts w:ascii="Times New Roman" w:hAnsi="Times New Roman" w:cs="Times New Roman"/>
          <w:sz w:val="18"/>
          <w:szCs w:val="18"/>
          <w:lang w:val="en-US"/>
        </w:rPr>
        <w:t>The</w:t>
      </w:r>
      <w:r w:rsidR="00231607" w:rsidRPr="00231607">
        <w:rPr>
          <w:rFonts w:ascii="Times New Roman" w:hAnsi="Times New Roman" w:cs="Times New Roman"/>
          <w:sz w:val="18"/>
          <w:szCs w:val="18"/>
          <w:lang w:val="en-US"/>
        </w:rPr>
        <w:t xml:space="preserve"> </w:t>
      </w:r>
      <w:r w:rsidR="00231607">
        <w:rPr>
          <w:rFonts w:ascii="Times New Roman" w:hAnsi="Times New Roman" w:cs="Times New Roman"/>
          <w:sz w:val="18"/>
          <w:szCs w:val="18"/>
          <w:lang w:val="en-US"/>
        </w:rPr>
        <w:t>beam amplitude v. time delay plot</w:t>
      </w:r>
      <w:r w:rsidR="00231607" w:rsidRPr="00231607">
        <w:rPr>
          <w:rFonts w:ascii="Times New Roman" w:hAnsi="Times New Roman" w:cs="Times New Roman"/>
          <w:sz w:val="18"/>
          <w:szCs w:val="18"/>
          <w:lang w:val="en-US"/>
        </w:rPr>
        <w:t xml:space="preserve"> is printed in blue, and utilizes the vertical axis on the right.</w:t>
      </w:r>
      <w:r w:rsidR="00231607">
        <w:rPr>
          <w:rFonts w:ascii="Times New Roman" w:hAnsi="Times New Roman" w:cs="Times New Roman"/>
          <w:sz w:val="18"/>
          <w:szCs w:val="18"/>
          <w:lang w:val="en-US"/>
        </w:rPr>
        <w:t xml:space="preserve"> The beam center v. time delay is printed in red, and utilizes the vertical axis on the left.</w:t>
      </w:r>
    </w:p>
    <w:p w:rsidR="004341C8" w:rsidRPr="00113E61" w:rsidRDefault="004341C8" w:rsidP="00F635FF">
      <w:pPr>
        <w:spacing w:after="0"/>
        <w:ind w:firstLine="708"/>
        <w:jc w:val="both"/>
        <w:rPr>
          <w:rFonts w:ascii="Times New Roman" w:hAnsi="Times New Roman" w:cs="Times New Roman"/>
          <w:sz w:val="20"/>
          <w:szCs w:val="20"/>
          <w:lang w:val="en-US"/>
        </w:rPr>
      </w:pPr>
    </w:p>
    <w:p w:rsidR="004341C8" w:rsidRDefault="00736D19"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5 shows that </w:t>
      </w:r>
      <w:r w:rsidR="004341C8">
        <w:rPr>
          <w:rFonts w:ascii="Times New Roman" w:hAnsi="Times New Roman" w:cs="Times New Roman"/>
          <w:sz w:val="24"/>
          <w:szCs w:val="24"/>
          <w:lang w:val="en-US"/>
        </w:rPr>
        <w:t xml:space="preserve">this </w:t>
      </w:r>
      <w:proofErr w:type="spellStart"/>
      <w:r w:rsidR="004341C8">
        <w:rPr>
          <w:rFonts w:ascii="Times New Roman" w:hAnsi="Times New Roman" w:cs="Times New Roman"/>
          <w:sz w:val="24"/>
          <w:szCs w:val="24"/>
          <w:lang w:val="en-US"/>
        </w:rPr>
        <w:t>autocorrelator</w:t>
      </w:r>
      <w:proofErr w:type="spellEnd"/>
      <w:r w:rsidR="004341C8">
        <w:rPr>
          <w:rFonts w:ascii="Times New Roman" w:hAnsi="Times New Roman" w:cs="Times New Roman"/>
          <w:sz w:val="24"/>
          <w:szCs w:val="24"/>
          <w:lang w:val="en-US"/>
        </w:rPr>
        <w:t xml:space="preserve"> can only be used for pulse durations at around 2000fs (2ps), </w:t>
      </w:r>
      <w:r w:rsidR="000C30E3">
        <w:rPr>
          <w:rFonts w:ascii="Times New Roman" w:hAnsi="Times New Roman" w:cs="Times New Roman"/>
          <w:sz w:val="24"/>
          <w:szCs w:val="24"/>
          <w:lang w:val="en-US"/>
        </w:rPr>
        <w:t>where the amplitude of the beam is reasonably high. This</w:t>
      </w:r>
      <w:r w:rsidR="004341C8">
        <w:rPr>
          <w:rFonts w:ascii="Times New Roman" w:hAnsi="Times New Roman" w:cs="Times New Roman"/>
          <w:sz w:val="24"/>
          <w:szCs w:val="24"/>
          <w:lang w:val="en-US"/>
        </w:rPr>
        <w:t xml:space="preserve"> was predicted in the Theory section of this report.</w:t>
      </w:r>
    </w:p>
    <w:p w:rsidR="00736D19" w:rsidRDefault="00736D19" w:rsidP="00C77D1C">
      <w:pPr>
        <w:spacing w:after="0" w:line="360" w:lineRule="auto"/>
        <w:ind w:firstLine="708"/>
        <w:jc w:val="both"/>
        <w:rPr>
          <w:rFonts w:ascii="Times New Roman" w:hAnsi="Times New Roman" w:cs="Times New Roman"/>
          <w:sz w:val="24"/>
          <w:szCs w:val="24"/>
          <w:lang w:val="en-US"/>
        </w:rPr>
      </w:pPr>
    </w:p>
    <w:p w:rsidR="000F17C1" w:rsidRDefault="000F17C1" w:rsidP="00C77D1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For the sample size of images collected, the average FWHM</w:t>
      </w:r>
      <w:r w:rsidR="00113E61">
        <w:rPr>
          <w:rFonts w:ascii="Times New Roman" w:hAnsi="Times New Roman" w:cs="Times New Roman"/>
          <w:sz w:val="24"/>
          <w:szCs w:val="24"/>
          <w:lang w:val="en-US"/>
        </w:rPr>
        <w:t xml:space="preserve"> (a measurement of pulse length) was 225ps, which is on par with the </w:t>
      </w:r>
      <w:r w:rsidR="000C30E3">
        <w:rPr>
          <w:rFonts w:ascii="Times New Roman" w:hAnsi="Times New Roman" w:cs="Times New Roman"/>
          <w:sz w:val="24"/>
          <w:szCs w:val="24"/>
          <w:lang w:val="en-US"/>
        </w:rPr>
        <w:t xml:space="preserve">measurement of 230fs taken by an A.P.E. </w:t>
      </w:r>
      <w:proofErr w:type="spellStart"/>
      <w:r w:rsidR="000C30E3">
        <w:rPr>
          <w:rFonts w:ascii="Times New Roman" w:hAnsi="Times New Roman" w:cs="Times New Roman"/>
          <w:sz w:val="24"/>
          <w:szCs w:val="24"/>
          <w:lang w:val="en-US"/>
        </w:rPr>
        <w:t>PulseCheck</w:t>
      </w:r>
      <w:proofErr w:type="spellEnd"/>
      <w:r w:rsidR="000C30E3">
        <w:rPr>
          <w:rFonts w:ascii="Times New Roman" w:hAnsi="Times New Roman" w:cs="Times New Roman"/>
          <w:sz w:val="24"/>
          <w:szCs w:val="24"/>
          <w:lang w:val="en-US"/>
        </w:rPr>
        <w:t xml:space="preserve"> 50 commercial </w:t>
      </w:r>
      <w:proofErr w:type="spellStart"/>
      <w:r w:rsidR="000C30E3">
        <w:rPr>
          <w:rFonts w:ascii="Times New Roman" w:hAnsi="Times New Roman" w:cs="Times New Roman"/>
          <w:sz w:val="24"/>
          <w:szCs w:val="24"/>
          <w:lang w:val="en-US"/>
        </w:rPr>
        <w:t>autocorrelator</w:t>
      </w:r>
      <w:proofErr w:type="spellEnd"/>
      <w:r w:rsidR="00113E61">
        <w:rPr>
          <w:rFonts w:ascii="Times New Roman" w:hAnsi="Times New Roman" w:cs="Times New Roman"/>
          <w:sz w:val="24"/>
          <w:szCs w:val="24"/>
          <w:lang w:val="en-US"/>
        </w:rPr>
        <w:t xml:space="preserve">. </w:t>
      </w:r>
      <w:r w:rsidR="00C77D1C">
        <w:rPr>
          <w:rFonts w:ascii="Times New Roman" w:hAnsi="Times New Roman" w:cs="Times New Roman"/>
          <w:sz w:val="24"/>
          <w:szCs w:val="24"/>
          <w:lang w:val="en-US"/>
        </w:rPr>
        <w:t xml:space="preserve">Therefore, </w:t>
      </w:r>
      <w:r w:rsidR="00113E61">
        <w:rPr>
          <w:rFonts w:ascii="Times New Roman" w:hAnsi="Times New Roman" w:cs="Times New Roman"/>
          <w:sz w:val="24"/>
          <w:szCs w:val="24"/>
          <w:lang w:val="en-US"/>
        </w:rPr>
        <w:t xml:space="preserve">we can conclude that this </w:t>
      </w:r>
      <w:proofErr w:type="spellStart"/>
      <w:r w:rsidR="00113E61">
        <w:rPr>
          <w:rFonts w:ascii="Times New Roman" w:hAnsi="Times New Roman" w:cs="Times New Roman"/>
          <w:sz w:val="24"/>
          <w:szCs w:val="24"/>
          <w:lang w:val="en-US"/>
        </w:rPr>
        <w:t>autocorrelator</w:t>
      </w:r>
      <w:proofErr w:type="spellEnd"/>
      <w:r w:rsidR="00113E61">
        <w:rPr>
          <w:rFonts w:ascii="Times New Roman" w:hAnsi="Times New Roman" w:cs="Times New Roman"/>
          <w:sz w:val="24"/>
          <w:szCs w:val="24"/>
          <w:lang w:val="en-US"/>
        </w:rPr>
        <w:t xml:space="preserve"> is an acceptable tool in measuring characteristics of the injection laser.</w:t>
      </w:r>
    </w:p>
    <w:p w:rsidR="00736D19" w:rsidRDefault="00736D19" w:rsidP="00F635FF">
      <w:pPr>
        <w:spacing w:after="0"/>
        <w:ind w:firstLine="708"/>
        <w:jc w:val="both"/>
        <w:rPr>
          <w:rFonts w:ascii="Times New Roman" w:hAnsi="Times New Roman" w:cs="Times New Roman"/>
          <w:sz w:val="24"/>
          <w:szCs w:val="24"/>
          <w:lang w:val="en-US"/>
        </w:rPr>
      </w:pPr>
    </w:p>
    <w:p w:rsidR="006E6371" w:rsidRDefault="00113E61" w:rsidP="004450FC">
      <w:pPr>
        <w:pStyle w:val="ListParagraph"/>
        <w:numPr>
          <w:ilvl w:val="0"/>
          <w:numId w:val="2"/>
        </w:numPr>
        <w:spacing w:after="0"/>
        <w:jc w:val="both"/>
        <w:rPr>
          <w:rFonts w:ascii="Times New Roman" w:hAnsi="Times New Roman" w:cs="Times New Roman"/>
          <w:b/>
          <w:sz w:val="24"/>
          <w:szCs w:val="24"/>
          <w:lang w:val="en-US"/>
        </w:rPr>
      </w:pPr>
      <w:r w:rsidRPr="004450FC">
        <w:rPr>
          <w:rFonts w:ascii="Times New Roman" w:hAnsi="Times New Roman" w:cs="Times New Roman"/>
          <w:b/>
          <w:sz w:val="24"/>
          <w:szCs w:val="24"/>
          <w:lang w:val="en-US"/>
        </w:rPr>
        <w:t>Developing a GUI for use in Data Acquisition</w:t>
      </w:r>
    </w:p>
    <w:p w:rsidR="00C77D1C" w:rsidRPr="004450FC" w:rsidRDefault="00C77D1C" w:rsidP="00C77D1C">
      <w:pPr>
        <w:pStyle w:val="ListParagraph"/>
        <w:spacing w:after="0"/>
        <w:ind w:left="1080"/>
        <w:jc w:val="both"/>
        <w:rPr>
          <w:rFonts w:ascii="Times New Roman" w:hAnsi="Times New Roman" w:cs="Times New Roman"/>
          <w:b/>
          <w:sz w:val="24"/>
          <w:szCs w:val="24"/>
          <w:lang w:val="en-US"/>
        </w:rPr>
      </w:pPr>
    </w:p>
    <w:p w:rsidR="00C77D1C" w:rsidRDefault="00113E61" w:rsidP="00C77D1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core program used to capture the images from the </w:t>
      </w:r>
      <w:proofErr w:type="spellStart"/>
      <w:r>
        <w:rPr>
          <w:rFonts w:ascii="Times New Roman" w:hAnsi="Times New Roman" w:cs="Times New Roman"/>
          <w:sz w:val="24"/>
          <w:szCs w:val="24"/>
          <w:lang w:val="en-US"/>
        </w:rPr>
        <w:t>autocorrelator</w:t>
      </w:r>
      <w:proofErr w:type="spellEnd"/>
      <w:r>
        <w:rPr>
          <w:rFonts w:ascii="Times New Roman" w:hAnsi="Times New Roman" w:cs="Times New Roman"/>
          <w:sz w:val="24"/>
          <w:szCs w:val="24"/>
          <w:lang w:val="en-US"/>
        </w:rPr>
        <w:t xml:space="preserve">-CCD configuration is not, necessarily, user-friendly. </w:t>
      </w:r>
      <w:r w:rsidR="004341C8">
        <w:rPr>
          <w:rFonts w:ascii="Times New Roman" w:hAnsi="Times New Roman" w:cs="Times New Roman"/>
          <w:sz w:val="24"/>
          <w:szCs w:val="24"/>
          <w:lang w:val="en-US"/>
        </w:rPr>
        <w:t xml:space="preserve">To assist in the treatment and analysis of the captured images, a GUI was developed using MATLAB. </w:t>
      </w:r>
      <w:r w:rsidR="00A50784">
        <w:rPr>
          <w:rFonts w:ascii="Times New Roman" w:hAnsi="Times New Roman" w:cs="Times New Roman"/>
          <w:sz w:val="24"/>
          <w:szCs w:val="24"/>
          <w:lang w:val="en-US"/>
        </w:rPr>
        <w:t>The primary function of the code consists of a while loop that initiates at the users command, and terminates also at the user’s command. The loop is responsible for capturing the image, filtering the image for noise, plotting the amplitude, radius, and center of the beam,</w:t>
      </w:r>
      <w:r w:rsidR="006C5110">
        <w:rPr>
          <w:rFonts w:ascii="Times New Roman" w:hAnsi="Times New Roman" w:cs="Times New Roman"/>
          <w:sz w:val="24"/>
          <w:szCs w:val="24"/>
          <w:lang w:val="en-US"/>
        </w:rPr>
        <w:t xml:space="preserve"> and</w:t>
      </w:r>
      <w:r w:rsidR="00A50784">
        <w:rPr>
          <w:rFonts w:ascii="Times New Roman" w:hAnsi="Times New Roman" w:cs="Times New Roman"/>
          <w:sz w:val="24"/>
          <w:szCs w:val="24"/>
          <w:lang w:val="en-US"/>
        </w:rPr>
        <w:t xml:space="preserve"> applying a Gaussian fit to each image</w:t>
      </w:r>
      <w:r w:rsidR="006C5110">
        <w:rPr>
          <w:rFonts w:ascii="Times New Roman" w:hAnsi="Times New Roman" w:cs="Times New Roman"/>
          <w:sz w:val="24"/>
          <w:szCs w:val="24"/>
          <w:lang w:val="en-US"/>
        </w:rPr>
        <w:t>. Additionally, after the first image is captured, each following image is cropped according to user inputs given at the initialization of the program.</w:t>
      </w:r>
      <w:r w:rsidR="00A50784">
        <w:rPr>
          <w:rFonts w:ascii="Times New Roman" w:hAnsi="Times New Roman" w:cs="Times New Roman"/>
          <w:sz w:val="24"/>
          <w:szCs w:val="24"/>
          <w:lang w:val="en-US"/>
        </w:rPr>
        <w:t xml:space="preserve"> </w:t>
      </w:r>
      <w:r w:rsidR="006C5110">
        <w:rPr>
          <w:rFonts w:ascii="Times New Roman" w:hAnsi="Times New Roman" w:cs="Times New Roman"/>
          <w:sz w:val="24"/>
          <w:szCs w:val="24"/>
          <w:lang w:val="en-US"/>
        </w:rPr>
        <w:t xml:space="preserve">After the user terminates the loop, the user is then given the option to save the captured images. </w:t>
      </w:r>
      <w:r w:rsidR="00A50784">
        <w:rPr>
          <w:rFonts w:ascii="Times New Roman" w:hAnsi="Times New Roman" w:cs="Times New Roman"/>
          <w:sz w:val="24"/>
          <w:szCs w:val="24"/>
          <w:lang w:val="en-US"/>
        </w:rPr>
        <w:t xml:space="preserve">The full </w:t>
      </w:r>
      <w:r w:rsidR="00730DAE">
        <w:rPr>
          <w:rFonts w:ascii="Times New Roman" w:hAnsi="Times New Roman" w:cs="Times New Roman"/>
          <w:sz w:val="24"/>
          <w:szCs w:val="24"/>
          <w:lang w:val="en-US"/>
        </w:rPr>
        <w:t xml:space="preserve">MATLAB </w:t>
      </w:r>
      <w:r w:rsidR="00832837">
        <w:rPr>
          <w:rFonts w:ascii="Times New Roman" w:hAnsi="Times New Roman" w:cs="Times New Roman"/>
          <w:sz w:val="24"/>
          <w:szCs w:val="24"/>
          <w:lang w:val="en-US"/>
        </w:rPr>
        <w:t>code can be found in Appendix 2</w:t>
      </w:r>
      <w:r w:rsidR="00A50784">
        <w:rPr>
          <w:rFonts w:ascii="Times New Roman" w:hAnsi="Times New Roman" w:cs="Times New Roman"/>
          <w:sz w:val="24"/>
          <w:szCs w:val="24"/>
          <w:lang w:val="en-US"/>
        </w:rPr>
        <w:t xml:space="preserve">. </w:t>
      </w:r>
    </w:p>
    <w:p w:rsidR="007555B3" w:rsidRDefault="007555B3" w:rsidP="00C77D1C">
      <w:pPr>
        <w:rPr>
          <w:rFonts w:ascii="Times New Roman" w:hAnsi="Times New Roman" w:cs="Times New Roman"/>
          <w:sz w:val="24"/>
          <w:szCs w:val="24"/>
          <w:lang w:val="en-US"/>
        </w:rPr>
      </w:pPr>
    </w:p>
    <w:p w:rsidR="00C77D1C" w:rsidRDefault="00C77D1C" w:rsidP="00C77D1C">
      <w:pPr>
        <w:rPr>
          <w:rFonts w:ascii="Times New Roman" w:hAnsi="Times New Roman" w:cs="Times New Roman"/>
          <w:sz w:val="24"/>
          <w:szCs w:val="24"/>
          <w:lang w:val="en-US"/>
        </w:rPr>
      </w:pPr>
    </w:p>
    <w:p w:rsidR="00C77D1C" w:rsidRDefault="00C77D1C" w:rsidP="00C77D1C">
      <w:pPr>
        <w:rPr>
          <w:rFonts w:ascii="Times New Roman" w:hAnsi="Times New Roman" w:cs="Times New Roman"/>
          <w:sz w:val="24"/>
          <w:szCs w:val="24"/>
          <w:lang w:val="en-US"/>
        </w:rPr>
      </w:pPr>
    </w:p>
    <w:p w:rsidR="00C77D1C" w:rsidRDefault="00C77D1C" w:rsidP="00C77D1C">
      <w:pPr>
        <w:rPr>
          <w:rFonts w:ascii="Times New Roman" w:hAnsi="Times New Roman" w:cs="Times New Roman"/>
          <w:sz w:val="24"/>
          <w:szCs w:val="24"/>
          <w:lang w:val="en-US"/>
        </w:rPr>
      </w:pPr>
    </w:p>
    <w:p w:rsidR="00C77D1C" w:rsidRDefault="00C77D1C" w:rsidP="00C77D1C">
      <w:pPr>
        <w:rPr>
          <w:rFonts w:ascii="Times New Roman" w:hAnsi="Times New Roman" w:cs="Times New Roman"/>
          <w:sz w:val="24"/>
          <w:szCs w:val="24"/>
          <w:lang w:val="en-US"/>
        </w:rPr>
      </w:pPr>
    </w:p>
    <w:p w:rsidR="00031C68" w:rsidRDefault="007555B3" w:rsidP="007555B3">
      <w:pPr>
        <w:pStyle w:val="ListParagraph"/>
        <w:numPr>
          <w:ilvl w:val="0"/>
          <w:numId w:val="2"/>
        </w:num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Suggested Improvements</w:t>
      </w:r>
    </w:p>
    <w:p w:rsidR="00C77D1C" w:rsidRDefault="00C77D1C" w:rsidP="00C77D1C">
      <w:pPr>
        <w:pStyle w:val="ListParagraph"/>
        <w:spacing w:after="0"/>
        <w:ind w:left="1080"/>
        <w:jc w:val="both"/>
        <w:rPr>
          <w:rFonts w:ascii="Times New Roman" w:hAnsi="Times New Roman" w:cs="Times New Roman"/>
          <w:b/>
          <w:sz w:val="24"/>
          <w:szCs w:val="24"/>
          <w:lang w:val="en-US"/>
        </w:rPr>
      </w:pPr>
    </w:p>
    <w:p w:rsidR="007555B3" w:rsidRPr="007555B3" w:rsidRDefault="007555B3" w:rsidP="00C77D1C">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The primary deficiencies of this setup lie in t</w:t>
      </w:r>
      <w:bookmarkStart w:id="0" w:name="_GoBack"/>
      <w:bookmarkEnd w:id="0"/>
      <w:r>
        <w:rPr>
          <w:rFonts w:ascii="Times New Roman" w:hAnsi="Times New Roman" w:cs="Times New Roman"/>
          <w:sz w:val="24"/>
          <w:szCs w:val="24"/>
          <w:lang w:val="en-US"/>
        </w:rPr>
        <w:t>he software used for image acquisition. Certain time-consuming processes take place inside of the iterative loop, which severely hampers the overall rate of image acquisition. Additionally, the GUI does not currently allow for the user to change image parameters while images are being acquired and processed. As it stands now, the user must restart the GUI in order to change the image parameters.</w:t>
      </w:r>
    </w:p>
    <w:p w:rsidR="00E84779" w:rsidRDefault="00E84779" w:rsidP="00F635FF">
      <w:pPr>
        <w:spacing w:after="0"/>
        <w:ind w:firstLine="708"/>
        <w:jc w:val="both"/>
        <w:rPr>
          <w:rFonts w:ascii="Times New Roman" w:hAnsi="Times New Roman" w:cs="Times New Roman"/>
          <w:b/>
          <w:sz w:val="24"/>
          <w:szCs w:val="24"/>
          <w:lang w:val="en-US"/>
        </w:rPr>
      </w:pPr>
    </w:p>
    <w:p w:rsidR="00E84779" w:rsidRPr="00586178" w:rsidRDefault="00E84779" w:rsidP="00586178">
      <w:pPr>
        <w:pStyle w:val="ListParagraph"/>
        <w:numPr>
          <w:ilvl w:val="0"/>
          <w:numId w:val="2"/>
        </w:numPr>
        <w:rPr>
          <w:rFonts w:ascii="Times New Roman" w:hAnsi="Times New Roman" w:cs="Times New Roman"/>
          <w:b/>
          <w:sz w:val="24"/>
          <w:szCs w:val="24"/>
          <w:lang w:val="en-US"/>
        </w:rPr>
      </w:pPr>
      <w:r w:rsidRPr="00586178">
        <w:rPr>
          <w:rFonts w:ascii="Times New Roman" w:hAnsi="Times New Roman" w:cs="Times New Roman"/>
          <w:b/>
          <w:sz w:val="24"/>
          <w:szCs w:val="24"/>
          <w:lang w:val="en-US"/>
        </w:rPr>
        <w:t>REFERENCES</w:t>
      </w:r>
    </w:p>
    <w:p w:rsidR="00E84779" w:rsidRPr="00586178" w:rsidRDefault="00586178" w:rsidP="00586178">
      <w:pPr>
        <w:pStyle w:val="ListParagraph"/>
        <w:numPr>
          <w:ilvl w:val="0"/>
          <w:numId w:val="3"/>
        </w:numPr>
        <w:rPr>
          <w:rFonts w:ascii="Times New Roman" w:hAnsi="Times New Roman" w:cs="Times New Roman"/>
          <w:sz w:val="24"/>
          <w:szCs w:val="24"/>
          <w:lang w:val="en-US"/>
        </w:rPr>
      </w:pPr>
      <w:r w:rsidRPr="00586178">
        <w:rPr>
          <w:rFonts w:ascii="Times New Roman" w:hAnsi="Times New Roman" w:cs="Times New Roman"/>
          <w:sz w:val="24"/>
          <w:szCs w:val="24"/>
          <w:lang w:val="en-US"/>
        </w:rPr>
        <w:t>“XFEL Facts and Figures”; http://www.xfel.eu/overview/facts_and_figures/</w:t>
      </w:r>
    </w:p>
    <w:p w:rsidR="00E84779" w:rsidRPr="00586178" w:rsidRDefault="00586178" w:rsidP="00586178">
      <w:pPr>
        <w:pStyle w:val="ListParagraph"/>
        <w:numPr>
          <w:ilvl w:val="0"/>
          <w:numId w:val="3"/>
        </w:numPr>
        <w:rPr>
          <w:rFonts w:ascii="Times New Roman" w:hAnsi="Times New Roman" w:cs="Times New Roman"/>
          <w:sz w:val="24"/>
          <w:szCs w:val="24"/>
          <w:lang w:val="en-US"/>
        </w:rPr>
      </w:pPr>
      <w:proofErr w:type="spellStart"/>
      <w:r w:rsidRPr="00586178">
        <w:rPr>
          <w:rFonts w:ascii="Times New Roman" w:hAnsi="Times New Roman" w:cs="Times New Roman"/>
          <w:sz w:val="24"/>
          <w:szCs w:val="24"/>
          <w:lang w:val="en-US"/>
        </w:rPr>
        <w:t>Raghuramaiah</w:t>
      </w:r>
      <w:proofErr w:type="spellEnd"/>
      <w:r w:rsidRPr="00586178">
        <w:rPr>
          <w:rFonts w:ascii="Times New Roman" w:hAnsi="Times New Roman" w:cs="Times New Roman"/>
          <w:sz w:val="24"/>
          <w:szCs w:val="24"/>
          <w:lang w:val="en-US"/>
        </w:rPr>
        <w:t xml:space="preserve">, Sharma, </w:t>
      </w:r>
      <w:proofErr w:type="spellStart"/>
      <w:r w:rsidRPr="00586178">
        <w:rPr>
          <w:rFonts w:ascii="Times New Roman" w:hAnsi="Times New Roman" w:cs="Times New Roman"/>
          <w:sz w:val="24"/>
          <w:szCs w:val="24"/>
          <w:lang w:val="en-US"/>
        </w:rPr>
        <w:t>Naik</w:t>
      </w:r>
      <w:proofErr w:type="spellEnd"/>
      <w:r w:rsidRPr="00586178">
        <w:rPr>
          <w:rFonts w:ascii="Times New Roman" w:hAnsi="Times New Roman" w:cs="Times New Roman"/>
          <w:sz w:val="24"/>
          <w:szCs w:val="24"/>
          <w:lang w:val="en-US"/>
        </w:rPr>
        <w:t xml:space="preserve">, Gupta, </w:t>
      </w:r>
      <w:proofErr w:type="spellStart"/>
      <w:r w:rsidRPr="00586178">
        <w:rPr>
          <w:rFonts w:ascii="Times New Roman" w:hAnsi="Times New Roman" w:cs="Times New Roman"/>
          <w:sz w:val="24"/>
          <w:szCs w:val="24"/>
          <w:lang w:val="en-US"/>
        </w:rPr>
        <w:t>Ganeev</w:t>
      </w:r>
      <w:proofErr w:type="spellEnd"/>
      <w:r w:rsidRPr="00586178">
        <w:rPr>
          <w:rFonts w:ascii="Times New Roman" w:hAnsi="Times New Roman" w:cs="Times New Roman"/>
          <w:sz w:val="24"/>
          <w:szCs w:val="24"/>
          <w:lang w:val="en-US"/>
        </w:rPr>
        <w:t xml:space="preserve">. 2001, “A second-order </w:t>
      </w:r>
      <w:proofErr w:type="spellStart"/>
      <w:r w:rsidRPr="00586178">
        <w:rPr>
          <w:rFonts w:ascii="Times New Roman" w:hAnsi="Times New Roman" w:cs="Times New Roman"/>
          <w:sz w:val="24"/>
          <w:szCs w:val="24"/>
          <w:lang w:val="en-US"/>
        </w:rPr>
        <w:t>autocorrelator</w:t>
      </w:r>
      <w:proofErr w:type="spellEnd"/>
      <w:r w:rsidRPr="00586178">
        <w:rPr>
          <w:rFonts w:ascii="Times New Roman" w:hAnsi="Times New Roman" w:cs="Times New Roman"/>
          <w:sz w:val="24"/>
          <w:szCs w:val="24"/>
          <w:lang w:val="en-US"/>
        </w:rPr>
        <w:t xml:space="preserve"> for single-shot measurement of femtosecond laser pulse durations.” </w:t>
      </w:r>
      <w:proofErr w:type="spellStart"/>
      <w:r w:rsidRPr="00586178">
        <w:rPr>
          <w:rFonts w:ascii="Times New Roman" w:hAnsi="Times New Roman" w:cs="Times New Roman"/>
          <w:i/>
          <w:sz w:val="24"/>
          <w:szCs w:val="24"/>
          <w:lang w:val="en-US"/>
        </w:rPr>
        <w:t>Sadhana</w:t>
      </w:r>
      <w:proofErr w:type="spellEnd"/>
      <w:r w:rsidRPr="00586178">
        <w:rPr>
          <w:rFonts w:ascii="Times New Roman" w:hAnsi="Times New Roman" w:cs="Times New Roman"/>
          <w:sz w:val="24"/>
          <w:szCs w:val="24"/>
          <w:lang w:val="en-US"/>
        </w:rPr>
        <w:t xml:space="preserve">, Vol. 26, Part 6, </w:t>
      </w:r>
      <w:proofErr w:type="spellStart"/>
      <w:r w:rsidRPr="00586178">
        <w:rPr>
          <w:rFonts w:ascii="Times New Roman" w:hAnsi="Times New Roman" w:cs="Times New Roman"/>
          <w:sz w:val="24"/>
          <w:szCs w:val="24"/>
          <w:lang w:val="en-US"/>
        </w:rPr>
        <w:t>pp</w:t>
      </w:r>
      <w:proofErr w:type="spellEnd"/>
      <w:r w:rsidRPr="00586178">
        <w:rPr>
          <w:rFonts w:ascii="Times New Roman" w:hAnsi="Times New Roman" w:cs="Times New Roman"/>
          <w:sz w:val="24"/>
          <w:szCs w:val="24"/>
          <w:lang w:val="en-US"/>
        </w:rPr>
        <w:t xml:space="preserve"> 603-611.</w:t>
      </w:r>
    </w:p>
    <w:p w:rsidR="00E84779" w:rsidRPr="00586178" w:rsidRDefault="00701768" w:rsidP="00E84779">
      <w:pPr>
        <w:pStyle w:val="ListParagraph"/>
        <w:numPr>
          <w:ilvl w:val="0"/>
          <w:numId w:val="3"/>
        </w:num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Tautz</w:t>
      </w:r>
      <w:proofErr w:type="spellEnd"/>
      <w:r>
        <w:rPr>
          <w:rFonts w:ascii="Times New Roman" w:hAnsi="Times New Roman" w:cs="Times New Roman"/>
          <w:sz w:val="24"/>
          <w:szCs w:val="24"/>
          <w:lang w:val="en-US"/>
        </w:rPr>
        <w:t>. 2008</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Single-shot characterization of sub-10fs laser pulses.”</w:t>
      </w:r>
    </w:p>
    <w:p w:rsidR="00010629" w:rsidRDefault="00010629" w:rsidP="00F635FF">
      <w:pPr>
        <w:spacing w:after="0"/>
        <w:ind w:firstLine="708"/>
        <w:jc w:val="both"/>
        <w:rPr>
          <w:rFonts w:ascii="Times New Roman" w:hAnsi="Times New Roman" w:cs="Times New Roman"/>
          <w:b/>
          <w:sz w:val="24"/>
          <w:szCs w:val="24"/>
          <w:lang w:val="en-US"/>
        </w:rPr>
      </w:pPr>
    </w:p>
    <w:p w:rsidR="00586178" w:rsidRDefault="00586178" w:rsidP="00F635FF">
      <w:pPr>
        <w:spacing w:after="0"/>
        <w:ind w:firstLine="708"/>
        <w:jc w:val="both"/>
        <w:rPr>
          <w:rFonts w:ascii="Times New Roman" w:hAnsi="Times New Roman" w:cs="Times New Roman"/>
          <w:b/>
          <w:sz w:val="24"/>
          <w:szCs w:val="24"/>
          <w:lang w:val="en-US"/>
        </w:rPr>
      </w:pPr>
    </w:p>
    <w:p w:rsidR="000C30E3" w:rsidRDefault="000C30E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C30E3" w:rsidRDefault="000C30E3" w:rsidP="000C30E3">
      <w:pPr>
        <w:spacing w:after="0"/>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w:t>
      </w:r>
    </w:p>
    <w:p w:rsidR="00C61FBD" w:rsidRDefault="00C61FBD" w:rsidP="000C30E3">
      <w:pPr>
        <w:spacing w:after="0"/>
        <w:ind w:firstLine="708"/>
        <w:jc w:val="center"/>
        <w:rPr>
          <w:rFonts w:ascii="Times New Roman" w:hAnsi="Times New Roman" w:cs="Times New Roman"/>
          <w:b/>
          <w:sz w:val="24"/>
          <w:szCs w:val="24"/>
          <w:lang w:val="en-US"/>
        </w:rPr>
      </w:pPr>
    </w:p>
    <w:p w:rsidR="00C61FBD" w:rsidRDefault="00C61FBD" w:rsidP="000C30E3">
      <w:pPr>
        <w:spacing w:after="0"/>
        <w:ind w:firstLine="708"/>
        <w:jc w:val="center"/>
        <w:rPr>
          <w:rFonts w:ascii="Times New Roman" w:hAnsi="Times New Roman" w:cs="Times New Roman"/>
          <w:b/>
          <w:sz w:val="24"/>
          <w:szCs w:val="24"/>
          <w:lang w:val="en-US"/>
        </w:rPr>
      </w:pPr>
    </w:p>
    <w:p w:rsidR="000C30E3" w:rsidRPr="00C61FBD" w:rsidRDefault="000C30E3" w:rsidP="00C61FBD">
      <w:pPr>
        <w:pStyle w:val="ListParagraph"/>
        <w:numPr>
          <w:ilvl w:val="0"/>
          <w:numId w:val="5"/>
        </w:numPr>
        <w:spacing w:after="0"/>
        <w:rPr>
          <w:rFonts w:ascii="Times New Roman" w:hAnsi="Times New Roman" w:cs="Times New Roman"/>
          <w:b/>
          <w:sz w:val="24"/>
          <w:szCs w:val="24"/>
          <w:lang w:val="en-US"/>
        </w:rPr>
      </w:pPr>
      <w:r w:rsidRPr="00C61FBD">
        <w:rPr>
          <w:rFonts w:ascii="Times New Roman" w:hAnsi="Times New Roman" w:cs="Times New Roman"/>
          <w:b/>
          <w:sz w:val="24"/>
          <w:szCs w:val="24"/>
          <w:lang w:val="en-US"/>
        </w:rPr>
        <w:t xml:space="preserve"> A description of </w:t>
      </w:r>
      <w:proofErr w:type="spellStart"/>
      <w:r w:rsidRPr="00C61FBD">
        <w:rPr>
          <w:rFonts w:ascii="Times New Roman" w:hAnsi="Times New Roman" w:cs="Times New Roman"/>
          <w:b/>
          <w:sz w:val="24"/>
          <w:szCs w:val="24"/>
          <w:lang w:val="en-US"/>
        </w:rPr>
        <w:t>ColumnSum</w:t>
      </w:r>
      <w:proofErr w:type="spellEnd"/>
      <w:r w:rsidRPr="00C61FBD">
        <w:rPr>
          <w:rFonts w:ascii="Times New Roman" w:hAnsi="Times New Roman" w:cs="Times New Roman"/>
          <w:b/>
          <w:sz w:val="24"/>
          <w:szCs w:val="24"/>
          <w:lang w:val="en-US"/>
        </w:rPr>
        <w:t xml:space="preserve"> and how it was used in this report</w:t>
      </w:r>
    </w:p>
    <w:p w:rsidR="00C61FBD" w:rsidRDefault="000C30E3" w:rsidP="00C61FBD">
      <w:pPr>
        <w:spacing w:after="0"/>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To understand </w:t>
      </w:r>
      <w:proofErr w:type="spellStart"/>
      <w:r>
        <w:rPr>
          <w:rFonts w:ascii="Times New Roman" w:hAnsi="Times New Roman" w:cs="Times New Roman"/>
          <w:sz w:val="24"/>
          <w:szCs w:val="24"/>
          <w:lang w:val="en-US"/>
        </w:rPr>
        <w:t>ColumnSum</w:t>
      </w:r>
      <w:proofErr w:type="spellEnd"/>
      <w:r>
        <w:rPr>
          <w:rFonts w:ascii="Times New Roman" w:hAnsi="Times New Roman" w:cs="Times New Roman"/>
          <w:sz w:val="24"/>
          <w:szCs w:val="24"/>
          <w:lang w:val="en-US"/>
        </w:rPr>
        <w:t xml:space="preserve">, one must first understand that MATLAB processes and </w:t>
      </w:r>
      <w:r w:rsidR="00C61FBD">
        <w:rPr>
          <w:rFonts w:ascii="Times New Roman" w:hAnsi="Times New Roman" w:cs="Times New Roman"/>
          <w:sz w:val="24"/>
          <w:szCs w:val="24"/>
          <w:lang w:val="en-US"/>
        </w:rPr>
        <w:t xml:space="preserve">stores images as arrays, with integer values stored in each element that correspond to the intensity of light at that particular pixel of the image. To calculate the maximum amplitude of each image, </w:t>
      </w:r>
      <w:proofErr w:type="spellStart"/>
      <w:r w:rsidR="00C61FBD">
        <w:rPr>
          <w:rFonts w:ascii="Times New Roman" w:hAnsi="Times New Roman" w:cs="Times New Roman"/>
          <w:sz w:val="24"/>
          <w:szCs w:val="24"/>
          <w:lang w:val="en-US"/>
        </w:rPr>
        <w:t>Columnsum</w:t>
      </w:r>
      <w:proofErr w:type="spellEnd"/>
      <w:r w:rsidR="00C61FBD">
        <w:rPr>
          <w:rFonts w:ascii="Times New Roman" w:hAnsi="Times New Roman" w:cs="Times New Roman"/>
          <w:sz w:val="24"/>
          <w:szCs w:val="24"/>
          <w:lang w:val="en-US"/>
        </w:rPr>
        <w:t xml:space="preserve"> was used to sum the intensities of each column of pixels. These sums were then stored and plotted similar to those used in the report.</w:t>
      </w:r>
    </w:p>
    <w:p w:rsidR="00C61FBD" w:rsidRDefault="00C61FBD" w:rsidP="00C61FBD">
      <w:pPr>
        <w:pStyle w:val="ListParagraph"/>
        <w:numPr>
          <w:ilvl w:val="0"/>
          <w:numId w:val="5"/>
        </w:numPr>
        <w:spacing w:after="0"/>
        <w:rPr>
          <w:rFonts w:ascii="Times New Roman" w:hAnsi="Times New Roman" w:cs="Times New Roman"/>
          <w:b/>
          <w:sz w:val="24"/>
          <w:szCs w:val="24"/>
          <w:lang w:val="en-US"/>
        </w:rPr>
      </w:pPr>
      <w:r>
        <w:rPr>
          <w:rFonts w:ascii="Times New Roman" w:hAnsi="Times New Roman" w:cs="Times New Roman"/>
          <w:b/>
          <w:sz w:val="24"/>
          <w:szCs w:val="24"/>
          <w:lang w:val="en-US"/>
        </w:rPr>
        <w:t>Full MATLAB GUI code</w:t>
      </w:r>
    </w:p>
    <w:p w:rsidR="007555B3" w:rsidRPr="007555B3" w:rsidRDefault="00C61FBD" w:rsidP="00C61FBD">
      <w:pPr>
        <w:pStyle w:val="ListParagraph"/>
        <w:spacing w:after="0" w:line="240" w:lineRule="auto"/>
        <w:ind w:left="0"/>
        <w:rPr>
          <w:rFonts w:ascii="Times New Roman" w:hAnsi="Times New Roman" w:cs="Times New Roman"/>
          <w:color w:val="222222"/>
          <w:sz w:val="16"/>
          <w:szCs w:val="16"/>
          <w:shd w:val="clear" w:color="auto" w:fill="FFFFFF"/>
        </w:rPr>
      </w:pPr>
      <w:r w:rsidRPr="007555B3">
        <w:rPr>
          <w:rFonts w:ascii="Times New Roman" w:hAnsi="Times New Roman" w:cs="Times New Roman"/>
          <w:color w:val="222222"/>
          <w:sz w:val="16"/>
          <w:szCs w:val="16"/>
          <w:shd w:val="clear" w:color="auto" w:fill="FFFFFF"/>
        </w:rPr>
        <w:t>function varargout = serious(varargin)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SERIOUS MATLAB code for serious.fig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SERIOUS, by itself, creates a new SERIOUS or raises the existing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singleton*.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 = SERIOUS returns the handle to a new SERIOUS or the handle to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the existing singleton*.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SERIOUS('CALLBACK',hObject,eventData,handles,...) calls the local</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function named CALLBACK in SERIOUS.M with the given input arguments.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SERIOUS('Property','Value',...) creates a new SERIOUS or raises the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existing singleton*.  Starting from the left, property value pairs are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applied to the GUI before serious_OpeningFcn gets called.  An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unrecognized property name or invalid value makes property application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stop.  All inputs are passed to serious_OpeningFcn via 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*See GUI Options on GUIDE's Tools menu.  Choose "GUI allows only one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instance to run (singleton)".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See also: GUIDE, GUIDATA, GUIHANDLES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Edit the above text to modify the response to help serious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Last Modified by GUIDE v2.5 29-Aug-2014 09:23:08</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warning('off','all');</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Begin initialization code - DO NOT EDIT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gui_Singleton = 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gui_State = struct('gui_Name',       mfilename,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'gui_Singleton',  gui_Singleton,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'gui_OpeningFcn', @serious_OpeningFcn,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'gui_OutputFcn',  @serious_OutputFcn,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'gui_LayoutFcn',  [] ,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'gui_Callback',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nargin &amp;&amp; ischar(varargin{1})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gui_State.gui_Callback = str2func(varargin{1});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nargout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[varargout{1:nargout}] = gui_mainfcn(gui_State, 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gui_mainfcn(gui_State, 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End initialization code - DO NOT EDIT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just before serious is made visible.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serious_OpeningFcn(hObject, eventdata, handles, 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This function has no output args, see OutputFcn.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figure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varargin   command line arguments to serious (see VARARGIN)</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Choose default command line output for serious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handles.output = hObject;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NoiseFilter=0;    %Do you want to filter noise in the image? 1=yes, 0=no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first=1;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PixelSize=4.4e-3; %Pixel size (mm)</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prompt = {'Enter Y Pixel Start:','Enter Y Pixel Width:', 'Enter Plot Width', 'Enter Smoothing Points'};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dlg_title = 'Input';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num_lines = 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def =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answer = inputdlg(prompt,dlg_title,num_lines,def);</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display(answer);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xPixelsStart=1;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xPixelsWidth=1279;</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%Define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handles.first=first;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lastRenderedPageBreak/>
        <w:t>handles.Noise=1;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handles.pixsize=PixelSize;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handles.xPS=xPixelsStart;</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handles.xPW=xPixelsWidth;</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handles.yPS=str2double(answer(1:1));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handles.yPW=str2double(answer(2:1));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handles.plotwidth=str2double(answer(3:1));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handles.Smoothing=str2double(answer(4:1));</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Choose default command line output for Test2</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handles.output = hObject;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Update handles structure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guidata(hObject,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UIWAIT makes serious wait for user response (see UIRESUME)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uiwait(handles.figure1);</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Outputs from this function are returned to the command line.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varargout = serious_OutputFcn(hObject, eventdata, handles)</w:t>
      </w:r>
      <w:r w:rsidRPr="007555B3">
        <w:rPr>
          <w:rStyle w:val="apple-converted-space"/>
          <w:rFonts w:ascii="Times New Roman" w:hAnsi="Times New Roman" w:cs="Times New Roman"/>
          <w:color w:val="222222"/>
          <w:sz w:val="16"/>
          <w:szCs w:val="16"/>
          <w:shd w:val="clear" w:color="auto" w:fill="FFFFFF"/>
        </w:rPr>
        <w:t>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varargout  cell array for returning output args (see VARARGOUT);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figure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Get default command line output from handles structure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varargout{1} = handles.output;</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on button press in refigure.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refigure_Callback(hObject, eventdata,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refigure (see GCBO)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i=0;</w:t>
      </w:r>
    </w:p>
    <w:p w:rsidR="007555B3" w:rsidRPr="007555B3" w:rsidRDefault="00C61FBD" w:rsidP="00C61FBD">
      <w:pPr>
        <w:pStyle w:val="ListParagraph"/>
        <w:spacing w:after="0" w:line="240" w:lineRule="auto"/>
        <w:ind w:left="0"/>
        <w:rPr>
          <w:rFonts w:ascii="Times New Roman" w:hAnsi="Times New Roman" w:cs="Times New Roman"/>
          <w:color w:val="222222"/>
          <w:sz w:val="16"/>
          <w:szCs w:val="16"/>
        </w:rPr>
      </w:pP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while get(hObject, 'Value')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[CorrImage, imerror] = jdoocs_call('XFEL.DIAG/CAM.XFELCPULASER1/IRAutoCorrelator/IMAGE_EXT');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isempty(imerror)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warning('Error retrieving image from Nearfield camera')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%Crop all images after the first CamImg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handles.first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CroppedImage=CorrImage;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handles.first=0;</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CroppedImage = imcrop(CorrImage,[handles.xPS handles.yPS handles.xPW handles.yPW]);   %Cut out the region of interest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%Filter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handles.Noise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WienerImage  = wiener2(CroppedImage,[3 3]);</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WienerImage = CroppedImage;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handles.camera1=WienerImage;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axes(handles.CamImg);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imagesc(handles.camera1);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GaussFit = fittype('A*exp(-((x-xc)/b)^2)+y0');</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options = fitoptions(GaussFit);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options.Lower = [100 10 100 0];</w:t>
      </w:r>
      <w:r w:rsidRPr="007555B3">
        <w:rPr>
          <w:rStyle w:val="apple-converted-space"/>
          <w:rFonts w:ascii="Times New Roman" w:hAnsi="Times New Roman" w:cs="Times New Roman"/>
          <w:color w:val="222222"/>
          <w:sz w:val="16"/>
          <w:szCs w:val="16"/>
          <w:shd w:val="clear" w:color="auto" w:fill="FFFFFF"/>
        </w:rPr>
        <w:t>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options.Upper = [1e5 100 1180  1e5];</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i=i+1;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ColumnSum = sum(WienerImage);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[rows, columns] = size(ColumnSum);</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xPosition = (handles.xPS:1:(handles.xPS+handles.xPW));</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ActualFit = fit(xPosition',ColumnSum',GaussFit,options);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CoefficientList(i,:) = coeffvalues(ActualFit);</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handles.FitCurve = CoefficientList(i,1)*exp(-((xPosition-CoefficientList(i,3))/CoefficientList(i,2)).^2)+CoefficientList(i,4);</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handles.xPS = round(CoefficientList(i,3)-3*CoefficientList(i,2));</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handles.xPW = round(6*CoefficientList(i,2));</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Repetition(i,1) = i;</w:t>
      </w:r>
      <w:r w:rsidRPr="007555B3">
        <w:rPr>
          <w:rFonts w:ascii="Times New Roman" w:hAnsi="Times New Roman" w:cs="Times New Roman"/>
          <w:color w:val="222222"/>
          <w:sz w:val="16"/>
          <w:szCs w:val="16"/>
        </w:rPr>
        <w:br/>
      </w:r>
    </w:p>
    <w:p w:rsidR="007555B3" w:rsidRPr="007555B3" w:rsidRDefault="00C61FBD" w:rsidP="00C61FBD">
      <w:pPr>
        <w:pStyle w:val="ListParagraph"/>
        <w:spacing w:after="0" w:line="240" w:lineRule="auto"/>
        <w:ind w:left="0"/>
        <w:rPr>
          <w:rFonts w:ascii="Times New Roman" w:hAnsi="Times New Roman" w:cs="Times New Roman"/>
          <w:color w:val="222222"/>
          <w:sz w:val="16"/>
          <w:szCs w:val="16"/>
          <w:shd w:val="clear" w:color="auto" w:fill="FFFFFF"/>
        </w:rPr>
      </w:pPr>
      <w:r w:rsidRPr="007555B3">
        <w:rPr>
          <w:rFonts w:ascii="Times New Roman" w:hAnsi="Times New Roman" w:cs="Times New Roman"/>
          <w:color w:val="222222"/>
          <w:sz w:val="16"/>
          <w:szCs w:val="16"/>
          <w:shd w:val="clear" w:color="auto" w:fill="FFFFFF"/>
        </w:rPr>
        <w:t>PlotEnd = i;</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PlotStart = i - handles.plotwidth;</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PlotStart&lt;1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PlotStart = 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lastRenderedPageBreak/>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axes(handles.axes2)</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xml:space="preserve"> plot(Repetition(PlotStart:PlotEnd,1),CoefficientList(PlotStart:PlotEnd,1),Repetition(PlotStart:PlotEnd,1),smooth(CoefficientList(PlotStart:PlotEnd,1),4))</w:t>
      </w:r>
    </w:p>
    <w:p w:rsidR="00C61FBD" w:rsidRPr="007555B3" w:rsidRDefault="00C61FBD" w:rsidP="00C61FBD">
      <w:pPr>
        <w:pStyle w:val="ListParagraph"/>
        <w:spacing w:after="0" w:line="240" w:lineRule="auto"/>
        <w:ind w:left="0"/>
        <w:rPr>
          <w:rFonts w:ascii="Times New Roman" w:hAnsi="Times New Roman" w:cs="Times New Roman"/>
          <w:sz w:val="16"/>
          <w:szCs w:val="16"/>
          <w:lang w:val="en-US"/>
        </w:rPr>
      </w:pP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plot(Repetition(PlotStart:PlotEnd,1),CoefficientList(PlotStart:PlotEnd,1),Repetition(PlotStart:PlotEnd,1),smooth(CoefficientList(PlotStart:PlotEnd,1),handles.Smoothing))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xlabel('Repetition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ylabel('Amplitude (a.u)')</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axes(handles.axes3)</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plot(Repetition(PlotStart:PlotEnd,1),CoefficientList(PlotStart:PlotEnd,2),Repetition(PlotStart:PlotEnd,1),smooth(CoefficientList(PlotStart:PlotEnd,2),handles.Smoothing))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xlabel('Repetition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ylabel('1/e^2 radius (mm)')</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axes(handles.axes4)</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plot(Repetition(PlotStart:PlotEnd,1),CoefficientList(PlotStart:PlotEnd,3),Repetition(PlotStart:PlotEnd,1),smooth(CoefficientList(PlotStart:PlotEnd,3),handles.Smoothing))</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xlabel('Repetition #')</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ylabel('Beam Center (mm)')</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axes(handles.axes5)</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imagesc(WienerImage)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axes(handles.axes6)</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plot(xPosition,ColumnSum,xPosition,handles.FitCurve)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guidata(hObject,handles)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on selection change in popupmenu1.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popupmenu1_Callback(hObject, eventdata,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popupmenu1 (see GCBO)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Hints: contents = cellstr(get(hObject,'String')) returns popupmenu1 contents as cell array</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contents{get(hObject,'Value')} returns selected item from popupmenu1</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during object creation, after setting all properties.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popupmenu1_CreateFcn(hObject, eventdata,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popupmenu1 (see GCBO)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empty - handles not created until after all CreateFcns called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%[CorrImage] = jdoocs_call('XFEL.DIAG/CAM.XFELCPULASER1/IRAutoCorrelator/IMAGE_EXT');</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Hint: popupmenu controls usually have a white background on Windows.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See ISPC and COMPUTER.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ispc &amp;&amp; isequal(get(hObject,'BackgroundColor'), get(0,'defaultUicontrolBackgroundColor'))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set(hObject,'BackgroundColor','white');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007555B3"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on button press in NoiseFilter.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NoiseFilter_Callback(hObject, eventdata,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NoiseFilter (see GCBO)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if get(hObject,'Value')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handles.Noise=1;</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else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handles.Noise=0;</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end</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guidata(hObject,handles)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Hint: get(hObject,'Value') returns toggle state of NoiseFilter</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 Executes on button press in usersave.</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function usersave_Callback(hObject, eventdata, handles)</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hObject    handle to usersave (see GCBO)</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eventdata  reserved - to be defined in a future version of MATLAB</w:t>
      </w:r>
      <w:r w:rsidRPr="007555B3">
        <w:rPr>
          <w:rFonts w:ascii="Times New Roman" w:hAnsi="Times New Roman" w:cs="Times New Roman"/>
          <w:color w:val="222222"/>
          <w:sz w:val="16"/>
          <w:szCs w:val="16"/>
        </w:rPr>
        <w:br/>
      </w:r>
      <w:r w:rsidRPr="007555B3">
        <w:rPr>
          <w:rFonts w:ascii="Times New Roman" w:hAnsi="Times New Roman" w:cs="Times New Roman"/>
          <w:color w:val="222222"/>
          <w:sz w:val="16"/>
          <w:szCs w:val="16"/>
          <w:shd w:val="clear" w:color="auto" w:fill="FFFFFF"/>
        </w:rPr>
        <w:t>% handles    structure with handles and user data (see GUIDATA)</w:t>
      </w:r>
    </w:p>
    <w:p w:rsidR="000C30E3" w:rsidRDefault="000C30E3" w:rsidP="00C61FBD">
      <w:pPr>
        <w:spacing w:after="0"/>
        <w:ind w:firstLine="708"/>
        <w:rPr>
          <w:rFonts w:ascii="Times New Roman" w:hAnsi="Times New Roman" w:cs="Times New Roman"/>
          <w:sz w:val="24"/>
          <w:szCs w:val="24"/>
          <w:lang w:val="en-US"/>
        </w:rPr>
      </w:pPr>
    </w:p>
    <w:p w:rsidR="000C30E3" w:rsidRPr="000C30E3" w:rsidRDefault="000C30E3" w:rsidP="00C61FBD">
      <w:pPr>
        <w:spacing w:after="0"/>
        <w:ind w:firstLine="708"/>
        <w:rPr>
          <w:rFonts w:ascii="Times New Roman" w:hAnsi="Times New Roman" w:cs="Times New Roman"/>
          <w:sz w:val="24"/>
          <w:szCs w:val="24"/>
          <w:lang w:val="en-US"/>
        </w:rPr>
      </w:pPr>
    </w:p>
    <w:sectPr w:rsidR="000C30E3" w:rsidRPr="000C30E3" w:rsidSect="00F635F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979" w:rsidRDefault="00E46979" w:rsidP="002B36F7">
      <w:pPr>
        <w:spacing w:after="0" w:line="240" w:lineRule="auto"/>
      </w:pPr>
      <w:r>
        <w:separator/>
      </w:r>
    </w:p>
  </w:endnote>
  <w:endnote w:type="continuationSeparator" w:id="0">
    <w:p w:rsidR="00E46979" w:rsidRDefault="00E46979" w:rsidP="002B3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979" w:rsidRDefault="00E46979" w:rsidP="002B36F7">
      <w:pPr>
        <w:spacing w:after="0" w:line="240" w:lineRule="auto"/>
      </w:pPr>
      <w:r>
        <w:separator/>
      </w:r>
    </w:p>
  </w:footnote>
  <w:footnote w:type="continuationSeparator" w:id="0">
    <w:p w:rsidR="00E46979" w:rsidRDefault="00E46979" w:rsidP="002B36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F06EC"/>
    <w:multiLevelType w:val="hybridMultilevel"/>
    <w:tmpl w:val="AE9E681A"/>
    <w:lvl w:ilvl="0" w:tplc="7632FAF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2F49382E"/>
    <w:multiLevelType w:val="hybridMultilevel"/>
    <w:tmpl w:val="0FC8D40A"/>
    <w:lvl w:ilvl="0" w:tplc="0F04811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43AD0CD6"/>
    <w:multiLevelType w:val="hybridMultilevel"/>
    <w:tmpl w:val="333CED34"/>
    <w:lvl w:ilvl="0" w:tplc="67B03EE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EB0408"/>
    <w:multiLevelType w:val="hybridMultilevel"/>
    <w:tmpl w:val="9468EBE4"/>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52A671AB"/>
    <w:multiLevelType w:val="hybridMultilevel"/>
    <w:tmpl w:val="2DD22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F6A"/>
    <w:rsid w:val="00010629"/>
    <w:rsid w:val="00015E5A"/>
    <w:rsid w:val="00031C68"/>
    <w:rsid w:val="00032241"/>
    <w:rsid w:val="00034547"/>
    <w:rsid w:val="000524C8"/>
    <w:rsid w:val="000C30E3"/>
    <w:rsid w:val="000F17C1"/>
    <w:rsid w:val="001117C7"/>
    <w:rsid w:val="00113E61"/>
    <w:rsid w:val="00115CBF"/>
    <w:rsid w:val="00151072"/>
    <w:rsid w:val="0019245B"/>
    <w:rsid w:val="001F1AED"/>
    <w:rsid w:val="00231607"/>
    <w:rsid w:val="002B3235"/>
    <w:rsid w:val="002B36F7"/>
    <w:rsid w:val="002B4F60"/>
    <w:rsid w:val="002D40C1"/>
    <w:rsid w:val="003A2C6E"/>
    <w:rsid w:val="00406415"/>
    <w:rsid w:val="00410898"/>
    <w:rsid w:val="00412D39"/>
    <w:rsid w:val="00414E45"/>
    <w:rsid w:val="004341C8"/>
    <w:rsid w:val="004450FC"/>
    <w:rsid w:val="00470C07"/>
    <w:rsid w:val="00496C86"/>
    <w:rsid w:val="004A6F6A"/>
    <w:rsid w:val="004C5DEA"/>
    <w:rsid w:val="005705E9"/>
    <w:rsid w:val="00586178"/>
    <w:rsid w:val="00590D9C"/>
    <w:rsid w:val="005A36F6"/>
    <w:rsid w:val="005A3955"/>
    <w:rsid w:val="006542B6"/>
    <w:rsid w:val="006568AD"/>
    <w:rsid w:val="006911D1"/>
    <w:rsid w:val="006B76FC"/>
    <w:rsid w:val="006C5110"/>
    <w:rsid w:val="006D60B3"/>
    <w:rsid w:val="006E0DDA"/>
    <w:rsid w:val="006E6371"/>
    <w:rsid w:val="006F192D"/>
    <w:rsid w:val="006F2065"/>
    <w:rsid w:val="00701768"/>
    <w:rsid w:val="00712F2B"/>
    <w:rsid w:val="007306B2"/>
    <w:rsid w:val="00730DAE"/>
    <w:rsid w:val="00736D19"/>
    <w:rsid w:val="007555B3"/>
    <w:rsid w:val="007B3AA3"/>
    <w:rsid w:val="007C6FAD"/>
    <w:rsid w:val="00821091"/>
    <w:rsid w:val="00821CDE"/>
    <w:rsid w:val="00826C84"/>
    <w:rsid w:val="00832837"/>
    <w:rsid w:val="00852AD3"/>
    <w:rsid w:val="00870CFD"/>
    <w:rsid w:val="008F2A1F"/>
    <w:rsid w:val="0090196A"/>
    <w:rsid w:val="00933F57"/>
    <w:rsid w:val="009957B6"/>
    <w:rsid w:val="009968C9"/>
    <w:rsid w:val="00A50784"/>
    <w:rsid w:val="00A85C60"/>
    <w:rsid w:val="00AA14BF"/>
    <w:rsid w:val="00B2177C"/>
    <w:rsid w:val="00B42ACC"/>
    <w:rsid w:val="00B50512"/>
    <w:rsid w:val="00C1127D"/>
    <w:rsid w:val="00C12BD1"/>
    <w:rsid w:val="00C354EC"/>
    <w:rsid w:val="00C5511C"/>
    <w:rsid w:val="00C61FBD"/>
    <w:rsid w:val="00C77D1C"/>
    <w:rsid w:val="00C90F7B"/>
    <w:rsid w:val="00C92CBD"/>
    <w:rsid w:val="00D36B90"/>
    <w:rsid w:val="00D46362"/>
    <w:rsid w:val="00D52710"/>
    <w:rsid w:val="00D945A7"/>
    <w:rsid w:val="00E46979"/>
    <w:rsid w:val="00E84779"/>
    <w:rsid w:val="00EB6001"/>
    <w:rsid w:val="00F615A0"/>
    <w:rsid w:val="00F635FF"/>
    <w:rsid w:val="00F76CC1"/>
    <w:rsid w:val="00FA5B25"/>
    <w:rsid w:val="00FD260B"/>
    <w:rsid w:val="00FF14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C86"/>
    <w:rPr>
      <w:color w:val="808080"/>
    </w:rPr>
  </w:style>
  <w:style w:type="paragraph" w:styleId="BalloonText">
    <w:name w:val="Balloon Text"/>
    <w:basedOn w:val="Normal"/>
    <w:link w:val="BalloonTextChar"/>
    <w:uiPriority w:val="99"/>
    <w:semiHidden/>
    <w:unhideWhenUsed/>
    <w:rsid w:val="00496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C86"/>
    <w:rPr>
      <w:rFonts w:ascii="Tahoma" w:hAnsi="Tahoma" w:cs="Tahoma"/>
      <w:sz w:val="16"/>
      <w:szCs w:val="16"/>
    </w:rPr>
  </w:style>
  <w:style w:type="table" w:styleId="TableGrid">
    <w:name w:val="Table Grid"/>
    <w:basedOn w:val="TableNormal"/>
    <w:uiPriority w:val="59"/>
    <w:rsid w:val="00496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36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6F7"/>
  </w:style>
  <w:style w:type="paragraph" w:styleId="Footer">
    <w:name w:val="footer"/>
    <w:basedOn w:val="Normal"/>
    <w:link w:val="FooterChar"/>
    <w:uiPriority w:val="99"/>
    <w:unhideWhenUsed/>
    <w:rsid w:val="002B3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6F7"/>
  </w:style>
  <w:style w:type="paragraph" w:styleId="ListParagraph">
    <w:name w:val="List Paragraph"/>
    <w:basedOn w:val="Normal"/>
    <w:uiPriority w:val="34"/>
    <w:qFormat/>
    <w:rsid w:val="002B36F7"/>
    <w:pPr>
      <w:ind w:left="720"/>
      <w:contextualSpacing/>
    </w:pPr>
  </w:style>
  <w:style w:type="character" w:styleId="Hyperlink">
    <w:name w:val="Hyperlink"/>
    <w:basedOn w:val="DefaultParagraphFont"/>
    <w:uiPriority w:val="99"/>
    <w:unhideWhenUsed/>
    <w:rsid w:val="00E84779"/>
    <w:rPr>
      <w:color w:val="0000FF" w:themeColor="hyperlink"/>
      <w:u w:val="single"/>
    </w:rPr>
  </w:style>
  <w:style w:type="character" w:customStyle="1" w:styleId="apple-converted-space">
    <w:name w:val="apple-converted-space"/>
    <w:basedOn w:val="DefaultParagraphFont"/>
    <w:rsid w:val="00C61F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C86"/>
    <w:rPr>
      <w:color w:val="808080"/>
    </w:rPr>
  </w:style>
  <w:style w:type="paragraph" w:styleId="BalloonText">
    <w:name w:val="Balloon Text"/>
    <w:basedOn w:val="Normal"/>
    <w:link w:val="BalloonTextChar"/>
    <w:uiPriority w:val="99"/>
    <w:semiHidden/>
    <w:unhideWhenUsed/>
    <w:rsid w:val="00496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C86"/>
    <w:rPr>
      <w:rFonts w:ascii="Tahoma" w:hAnsi="Tahoma" w:cs="Tahoma"/>
      <w:sz w:val="16"/>
      <w:szCs w:val="16"/>
    </w:rPr>
  </w:style>
  <w:style w:type="table" w:styleId="TableGrid">
    <w:name w:val="Table Grid"/>
    <w:basedOn w:val="TableNormal"/>
    <w:uiPriority w:val="59"/>
    <w:rsid w:val="00496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36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6F7"/>
  </w:style>
  <w:style w:type="paragraph" w:styleId="Footer">
    <w:name w:val="footer"/>
    <w:basedOn w:val="Normal"/>
    <w:link w:val="FooterChar"/>
    <w:uiPriority w:val="99"/>
    <w:unhideWhenUsed/>
    <w:rsid w:val="002B3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6F7"/>
  </w:style>
  <w:style w:type="paragraph" w:styleId="ListParagraph">
    <w:name w:val="List Paragraph"/>
    <w:basedOn w:val="Normal"/>
    <w:uiPriority w:val="34"/>
    <w:qFormat/>
    <w:rsid w:val="002B36F7"/>
    <w:pPr>
      <w:ind w:left="720"/>
      <w:contextualSpacing/>
    </w:pPr>
  </w:style>
  <w:style w:type="character" w:styleId="Hyperlink">
    <w:name w:val="Hyperlink"/>
    <w:basedOn w:val="DefaultParagraphFont"/>
    <w:uiPriority w:val="99"/>
    <w:unhideWhenUsed/>
    <w:rsid w:val="00E84779"/>
    <w:rPr>
      <w:color w:val="0000FF" w:themeColor="hyperlink"/>
      <w:u w:val="single"/>
    </w:rPr>
  </w:style>
  <w:style w:type="character" w:customStyle="1" w:styleId="apple-converted-space">
    <w:name w:val="apple-converted-space"/>
    <w:basedOn w:val="DefaultParagraphFont"/>
    <w:rsid w:val="00C61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1280</TotalTime>
  <Pages>11</Pages>
  <Words>3334</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DESY</Company>
  <LinksUpToDate>false</LinksUpToDate>
  <CharactersWithSpaces>22296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Gruy, Louis</dc:creator>
  <cp:lastModifiedBy>Homer</cp:lastModifiedBy>
  <cp:revision>8</cp:revision>
  <dcterms:created xsi:type="dcterms:W3CDTF">2014-09-09T17:05:00Z</dcterms:created>
  <dcterms:modified xsi:type="dcterms:W3CDTF">2014-09-10T14:25:00Z</dcterms:modified>
</cp:coreProperties>
</file>