
<file path=[Content_Types].xml><?xml version="1.0" encoding="utf-8"?>
<Types xmlns="http://schemas.openxmlformats.org/package/2006/content-types">
  <Default Extension="png" ContentType="image/png"/>
  <Default Extension="bmp" ContentType="image/bmp"/>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6289" w:rsidRPr="000E21B0" w:rsidRDefault="00C46289" w:rsidP="00C46289">
      <w:pPr>
        <w:rPr>
          <w:rFonts w:ascii="Times New Roman" w:hAnsi="Times New Roman" w:cs="Times New Roman"/>
          <w:lang w:val="en-US"/>
        </w:rPr>
      </w:pPr>
    </w:p>
    <w:p w:rsidR="00C46289" w:rsidRPr="000E21B0" w:rsidRDefault="00C46289"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jc w:val="center"/>
        <w:rPr>
          <w:rFonts w:ascii="Times New Roman" w:hAnsi="Times New Roman" w:cs="Times New Roman"/>
          <w:sz w:val="52"/>
          <w:szCs w:val="52"/>
        </w:rPr>
      </w:pPr>
      <w:r w:rsidRPr="000E21B0">
        <w:rPr>
          <w:rFonts w:ascii="Times New Roman" w:hAnsi="Times New Roman" w:cs="Times New Roman"/>
          <w:sz w:val="52"/>
          <w:szCs w:val="52"/>
        </w:rPr>
        <w:t>Optical Inspection of SRF Cavities</w:t>
      </w:r>
    </w:p>
    <w:p w:rsidR="00551E02" w:rsidRPr="000E21B0" w:rsidRDefault="00551E02" w:rsidP="00551E02">
      <w:pPr>
        <w:jc w:val="center"/>
        <w:rPr>
          <w:rFonts w:ascii="Times New Roman" w:hAnsi="Times New Roman" w:cs="Times New Roman"/>
          <w:sz w:val="40"/>
          <w:szCs w:val="40"/>
        </w:rPr>
      </w:pPr>
      <w:r w:rsidRPr="000E21B0">
        <w:rPr>
          <w:rFonts w:ascii="Times New Roman" w:hAnsi="Times New Roman" w:cs="Times New Roman"/>
          <w:sz w:val="40"/>
          <w:szCs w:val="40"/>
        </w:rPr>
        <w:t>Automated Defect Recognition</w:t>
      </w:r>
    </w:p>
    <w:p w:rsidR="00551E02" w:rsidRPr="000E21B0" w:rsidRDefault="00551E02" w:rsidP="00551E02">
      <w:pPr>
        <w:jc w:val="center"/>
        <w:rPr>
          <w:rFonts w:ascii="Times New Roman" w:hAnsi="Times New Roman" w:cs="Times New Roman"/>
          <w:sz w:val="40"/>
          <w:szCs w:val="40"/>
        </w:rPr>
      </w:pPr>
    </w:p>
    <w:p w:rsidR="00551E02" w:rsidRPr="000E21B0" w:rsidRDefault="00551E02" w:rsidP="00551E02">
      <w:pPr>
        <w:jc w:val="center"/>
        <w:rPr>
          <w:rFonts w:ascii="Times New Roman" w:hAnsi="Times New Roman" w:cs="Times New Roman"/>
          <w:sz w:val="40"/>
          <w:szCs w:val="40"/>
        </w:rPr>
      </w:pPr>
    </w:p>
    <w:p w:rsidR="00551E02" w:rsidRPr="000E21B0" w:rsidRDefault="00551E02" w:rsidP="00551E02">
      <w:pPr>
        <w:jc w:val="center"/>
        <w:rPr>
          <w:rFonts w:ascii="Times New Roman" w:hAnsi="Times New Roman" w:cs="Times New Roman"/>
          <w:sz w:val="40"/>
          <w:szCs w:val="40"/>
        </w:rPr>
      </w:pPr>
    </w:p>
    <w:p w:rsidR="00551E02" w:rsidRPr="000E21B0" w:rsidRDefault="00551E02" w:rsidP="00551E02">
      <w:pPr>
        <w:jc w:val="center"/>
        <w:rPr>
          <w:rFonts w:ascii="Times New Roman" w:hAnsi="Times New Roman" w:cs="Times New Roman"/>
          <w:sz w:val="40"/>
          <w:szCs w:val="40"/>
        </w:rPr>
      </w:pPr>
    </w:p>
    <w:p w:rsidR="00551E02" w:rsidRPr="000E21B0" w:rsidRDefault="00551E02" w:rsidP="00551E02">
      <w:pPr>
        <w:jc w:val="center"/>
        <w:rPr>
          <w:rFonts w:ascii="Times New Roman" w:hAnsi="Times New Roman" w:cs="Times New Roman"/>
          <w:sz w:val="32"/>
          <w:szCs w:val="32"/>
        </w:rPr>
      </w:pPr>
      <w:r w:rsidRPr="000E21B0">
        <w:rPr>
          <w:rFonts w:ascii="Times New Roman" w:hAnsi="Times New Roman" w:cs="Times New Roman"/>
          <w:sz w:val="32"/>
          <w:szCs w:val="32"/>
        </w:rPr>
        <w:t>James Hayward</w:t>
      </w:r>
      <w:r w:rsidR="007A2FD9" w:rsidRPr="000E21B0">
        <w:rPr>
          <w:rFonts w:ascii="Times New Roman" w:hAnsi="Times New Roman" w:cs="Times New Roman"/>
          <w:sz w:val="32"/>
          <w:szCs w:val="32"/>
        </w:rPr>
        <w:t>, 2011</w:t>
      </w:r>
    </w:p>
    <w:p w:rsidR="00551E02" w:rsidRPr="000E21B0" w:rsidRDefault="00551E02" w:rsidP="00551E02">
      <w:pPr>
        <w:jc w:val="center"/>
        <w:rPr>
          <w:rFonts w:ascii="Times New Roman" w:hAnsi="Times New Roman" w:cs="Times New Roman"/>
          <w:sz w:val="32"/>
          <w:szCs w:val="32"/>
        </w:rPr>
      </w:pPr>
      <w:r w:rsidRPr="000E21B0">
        <w:rPr>
          <w:rFonts w:ascii="Times New Roman" w:hAnsi="Times New Roman" w:cs="Times New Roman"/>
          <w:sz w:val="32"/>
          <w:szCs w:val="32"/>
        </w:rPr>
        <w:t>Supervisor: Sebastian Aderhold</w:t>
      </w:r>
    </w:p>
    <w:p w:rsidR="00551E02" w:rsidRPr="000E21B0" w:rsidRDefault="00551E02" w:rsidP="00551E02">
      <w:pPr>
        <w:rPr>
          <w:rFonts w:ascii="Times New Roman" w:hAnsi="Times New Roman" w:cs="Times New Roman"/>
        </w:rPr>
      </w:pPr>
    </w:p>
    <w:p w:rsidR="00551E02" w:rsidRDefault="00551E02" w:rsidP="00551E02">
      <w:pPr>
        <w:rPr>
          <w:rFonts w:ascii="Times New Roman" w:hAnsi="Times New Roman" w:cs="Times New Roman"/>
        </w:rPr>
      </w:pPr>
    </w:p>
    <w:p w:rsidR="000F05D9" w:rsidRPr="000E21B0" w:rsidRDefault="000F05D9" w:rsidP="00551E02">
      <w:pPr>
        <w:rPr>
          <w:rFonts w:ascii="Times New Roman" w:hAnsi="Times New Roman" w:cs="Times New Roman"/>
        </w:rPr>
      </w:pPr>
      <w:bookmarkStart w:id="0" w:name="_GoBack"/>
      <w:bookmarkEnd w:id="0"/>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551E02" w:rsidRPr="000E21B0" w:rsidRDefault="00551E02" w:rsidP="00551E02">
      <w:pPr>
        <w:rPr>
          <w:rFonts w:ascii="Times New Roman" w:hAnsi="Times New Roman" w:cs="Times New Roman"/>
        </w:rPr>
      </w:pPr>
    </w:p>
    <w:p w:rsidR="000E21B0" w:rsidRDefault="000E21B0" w:rsidP="00551E02">
      <w:pPr>
        <w:rPr>
          <w:rFonts w:ascii="Times New Roman" w:hAnsi="Times New Roman" w:cs="Times New Roman"/>
          <w:b/>
          <w:sz w:val="24"/>
          <w:szCs w:val="24"/>
        </w:rPr>
      </w:pPr>
    </w:p>
    <w:p w:rsidR="00551E02" w:rsidRPr="000E21B0" w:rsidRDefault="00551E02" w:rsidP="00551E02">
      <w:pPr>
        <w:rPr>
          <w:rFonts w:ascii="Times New Roman" w:hAnsi="Times New Roman" w:cs="Times New Roman"/>
          <w:b/>
          <w:sz w:val="24"/>
          <w:szCs w:val="24"/>
        </w:rPr>
      </w:pPr>
      <w:r w:rsidRPr="000E21B0">
        <w:rPr>
          <w:rFonts w:ascii="Times New Roman" w:hAnsi="Times New Roman" w:cs="Times New Roman"/>
          <w:b/>
          <w:sz w:val="24"/>
          <w:szCs w:val="24"/>
        </w:rPr>
        <w:lastRenderedPageBreak/>
        <w:t xml:space="preserve">Abstract:  </w:t>
      </w:r>
    </w:p>
    <w:p w:rsidR="00551E02" w:rsidRPr="000E21B0" w:rsidRDefault="00551E02" w:rsidP="00551E02">
      <w:pPr>
        <w:rPr>
          <w:rFonts w:ascii="Times New Roman" w:hAnsi="Times New Roman" w:cs="Times New Roman"/>
          <w:lang w:val="en-US"/>
        </w:rPr>
      </w:pPr>
      <w:r w:rsidRPr="000E21B0">
        <w:rPr>
          <w:rFonts w:ascii="Times New Roman" w:hAnsi="Times New Roman" w:cs="Times New Roman"/>
        </w:rPr>
        <w:t xml:space="preserve">The aim of this project was to </w:t>
      </w:r>
      <w:r w:rsidR="007C3C9C" w:rsidRPr="000E21B0">
        <w:rPr>
          <w:rFonts w:ascii="Times New Roman" w:hAnsi="Times New Roman" w:cs="Times New Roman"/>
          <w:lang w:val="en-US"/>
        </w:rPr>
        <w:t xml:space="preserve">use </w:t>
      </w:r>
      <w:r w:rsidRPr="000E21B0">
        <w:rPr>
          <w:rFonts w:ascii="Times New Roman" w:hAnsi="Times New Roman" w:cs="Times New Roman"/>
          <w:lang w:val="en-US"/>
        </w:rPr>
        <w:t xml:space="preserve">an </w:t>
      </w:r>
      <w:r w:rsidR="007C3C9C" w:rsidRPr="000E21B0">
        <w:rPr>
          <w:rFonts w:ascii="Times New Roman" w:hAnsi="Times New Roman" w:cs="Times New Roman"/>
          <w:lang w:val="en-US"/>
        </w:rPr>
        <w:t>existing defect recognition program to decide upon</w:t>
      </w:r>
      <w:r w:rsidRPr="000E21B0">
        <w:rPr>
          <w:rFonts w:ascii="Times New Roman" w:hAnsi="Times New Roman" w:cs="Times New Roman"/>
          <w:lang w:val="en-US"/>
        </w:rPr>
        <w:t xml:space="preserve"> a useful set of parameters and to investigate correlation between parameters.  Such a set of parameters was found and certain correlations too.</w:t>
      </w:r>
    </w:p>
    <w:p w:rsidR="00551E02" w:rsidRPr="000E21B0" w:rsidRDefault="00551E02" w:rsidP="00551E02">
      <w:pPr>
        <w:rPr>
          <w:rFonts w:ascii="Times New Roman" w:hAnsi="Times New Roman" w:cs="Times New Roman"/>
          <w:lang w:val="en-US"/>
        </w:rPr>
      </w:pPr>
    </w:p>
    <w:p w:rsidR="00551E02" w:rsidRPr="000E21B0" w:rsidRDefault="00551E02" w:rsidP="00551E02">
      <w:pPr>
        <w:rPr>
          <w:rFonts w:ascii="Times New Roman" w:hAnsi="Times New Roman" w:cs="Times New Roman"/>
          <w:b/>
          <w:sz w:val="24"/>
          <w:szCs w:val="24"/>
          <w:lang w:val="en-US"/>
        </w:rPr>
      </w:pPr>
      <w:r w:rsidRPr="000E21B0">
        <w:rPr>
          <w:rFonts w:ascii="Times New Roman" w:hAnsi="Times New Roman" w:cs="Times New Roman"/>
          <w:b/>
          <w:sz w:val="24"/>
          <w:szCs w:val="24"/>
          <w:lang w:val="en-US"/>
        </w:rPr>
        <w:t>Introduction:</w:t>
      </w:r>
    </w:p>
    <w:p w:rsidR="00551E02" w:rsidRPr="000E21B0" w:rsidRDefault="00551E02" w:rsidP="00551E02">
      <w:pPr>
        <w:rPr>
          <w:rFonts w:ascii="Times New Roman" w:hAnsi="Times New Roman" w:cs="Times New Roman"/>
          <w:lang w:val="en-US"/>
        </w:rPr>
      </w:pPr>
    </w:p>
    <w:p w:rsidR="007C3C9C" w:rsidRPr="000E21B0" w:rsidRDefault="00551E02" w:rsidP="00551E02">
      <w:pPr>
        <w:tabs>
          <w:tab w:val="num" w:pos="720"/>
        </w:tabs>
        <w:rPr>
          <w:rFonts w:ascii="Times New Roman" w:hAnsi="Times New Roman" w:cs="Times New Roman"/>
        </w:rPr>
      </w:pPr>
      <w:r w:rsidRPr="000E21B0">
        <w:rPr>
          <w:rFonts w:ascii="Times New Roman" w:hAnsi="Times New Roman" w:cs="Times New Roman"/>
          <w:lang w:val="en-US"/>
        </w:rPr>
        <w:t xml:space="preserve">Niobium superconducting radio-frequency cavities are used to accelerate particles, most commonly in linear </w:t>
      </w:r>
      <w:r w:rsidR="00D90EA1" w:rsidRPr="000E21B0">
        <w:rPr>
          <w:rFonts w:ascii="Times New Roman" w:hAnsi="Times New Roman" w:cs="Times New Roman"/>
          <w:lang w:val="en-US"/>
        </w:rPr>
        <w:t>acce</w:t>
      </w:r>
      <w:r w:rsidR="00D90EA1">
        <w:rPr>
          <w:rFonts w:ascii="Times New Roman" w:hAnsi="Times New Roman" w:cs="Times New Roman"/>
          <w:lang w:val="en-US"/>
        </w:rPr>
        <w:t>le</w:t>
      </w:r>
      <w:r w:rsidR="00D90EA1" w:rsidRPr="000E21B0">
        <w:rPr>
          <w:rFonts w:ascii="Times New Roman" w:hAnsi="Times New Roman" w:cs="Times New Roman"/>
          <w:lang w:val="en-US"/>
        </w:rPr>
        <w:t>rators</w:t>
      </w:r>
      <w:r w:rsidRPr="000E21B0">
        <w:rPr>
          <w:rFonts w:ascii="Times New Roman" w:hAnsi="Times New Roman" w:cs="Times New Roman"/>
          <w:lang w:val="en-US"/>
        </w:rPr>
        <w:t xml:space="preserve">.  The maximum </w:t>
      </w:r>
      <w:r w:rsidR="00D90EA1" w:rsidRPr="000E21B0">
        <w:rPr>
          <w:rFonts w:ascii="Times New Roman" w:hAnsi="Times New Roman" w:cs="Times New Roman"/>
          <w:lang w:val="en-US"/>
        </w:rPr>
        <w:t>acce</w:t>
      </w:r>
      <w:r w:rsidR="00D90EA1">
        <w:rPr>
          <w:rFonts w:ascii="Times New Roman" w:hAnsi="Times New Roman" w:cs="Times New Roman"/>
          <w:lang w:val="en-US"/>
        </w:rPr>
        <w:t>le</w:t>
      </w:r>
      <w:r w:rsidR="00D90EA1" w:rsidRPr="000E21B0">
        <w:rPr>
          <w:rFonts w:ascii="Times New Roman" w:hAnsi="Times New Roman" w:cs="Times New Roman"/>
          <w:lang w:val="en-US"/>
        </w:rPr>
        <w:t>rating</w:t>
      </w:r>
      <w:r w:rsidRPr="000E21B0">
        <w:rPr>
          <w:rFonts w:ascii="Times New Roman" w:hAnsi="Times New Roman" w:cs="Times New Roman"/>
          <w:lang w:val="en-US"/>
        </w:rPr>
        <w:t xml:space="preserve"> gradient is limited by the cavity surface quality.  </w:t>
      </w:r>
      <w:r w:rsidR="007C3C9C" w:rsidRPr="000E21B0">
        <w:rPr>
          <w:rFonts w:ascii="Times New Roman" w:hAnsi="Times New Roman" w:cs="Times New Roman"/>
          <w:lang w:val="en-US"/>
        </w:rPr>
        <w:t xml:space="preserve">Quench spots </w:t>
      </w:r>
      <w:r w:rsidRPr="000E21B0">
        <w:rPr>
          <w:rFonts w:ascii="Times New Roman" w:hAnsi="Times New Roman" w:cs="Times New Roman"/>
          <w:lang w:val="en-US"/>
        </w:rPr>
        <w:t>are one of the main limiters on the</w:t>
      </w:r>
      <w:r w:rsidR="007C3C9C" w:rsidRPr="000E21B0">
        <w:rPr>
          <w:rFonts w:ascii="Times New Roman" w:hAnsi="Times New Roman" w:cs="Times New Roman"/>
          <w:lang w:val="en-US"/>
        </w:rPr>
        <w:t xml:space="preserve"> maximal accelerating gradient of niobium cavities.</w:t>
      </w:r>
      <w:r w:rsidRPr="000E21B0">
        <w:rPr>
          <w:rFonts w:ascii="Times New Roman" w:hAnsi="Times New Roman" w:cs="Times New Roman"/>
          <w:lang w:val="en-US"/>
        </w:rPr>
        <w:t xml:space="preserve">  </w:t>
      </w:r>
      <w:r w:rsidR="007C3C9C" w:rsidRPr="000E21B0">
        <w:rPr>
          <w:rFonts w:ascii="Times New Roman" w:hAnsi="Times New Roman" w:cs="Times New Roman"/>
          <w:lang w:val="en-US"/>
        </w:rPr>
        <w:t>Quench spots are areas of ther</w:t>
      </w:r>
      <w:r w:rsidRPr="000E21B0">
        <w:rPr>
          <w:rFonts w:ascii="Times New Roman" w:hAnsi="Times New Roman" w:cs="Times New Roman"/>
          <w:lang w:val="en-US"/>
        </w:rPr>
        <w:t>mal breakdown on cavity surface</w:t>
      </w:r>
      <w:r w:rsidR="00D90EA1" w:rsidRPr="000E21B0">
        <w:rPr>
          <w:rFonts w:ascii="Times New Roman" w:hAnsi="Times New Roman" w:cs="Times New Roman"/>
          <w:lang w:val="en-US"/>
        </w:rPr>
        <w:t>, created</w:t>
      </w:r>
      <w:r w:rsidR="007C3C9C" w:rsidRPr="000E21B0">
        <w:rPr>
          <w:rFonts w:ascii="Times New Roman" w:hAnsi="Times New Roman" w:cs="Times New Roman"/>
          <w:lang w:val="en-US"/>
        </w:rPr>
        <w:t xml:space="preserve"> during manufacture, although </w:t>
      </w:r>
      <w:r w:rsidRPr="000E21B0">
        <w:rPr>
          <w:rFonts w:ascii="Times New Roman" w:hAnsi="Times New Roman" w:cs="Times New Roman"/>
          <w:lang w:val="en-US"/>
        </w:rPr>
        <w:t xml:space="preserve">their </w:t>
      </w:r>
      <w:r w:rsidR="007C3C9C" w:rsidRPr="000E21B0">
        <w:rPr>
          <w:rFonts w:ascii="Times New Roman" w:hAnsi="Times New Roman" w:cs="Times New Roman"/>
          <w:lang w:val="en-US"/>
        </w:rPr>
        <w:t>origins</w:t>
      </w:r>
      <w:r w:rsidRPr="000E21B0">
        <w:rPr>
          <w:rFonts w:ascii="Times New Roman" w:hAnsi="Times New Roman" w:cs="Times New Roman"/>
          <w:lang w:val="en-US"/>
        </w:rPr>
        <w:t xml:space="preserve"> are</w:t>
      </w:r>
      <w:r w:rsidR="007C3C9C" w:rsidRPr="000E21B0">
        <w:rPr>
          <w:rFonts w:ascii="Times New Roman" w:hAnsi="Times New Roman" w:cs="Times New Roman"/>
          <w:lang w:val="en-US"/>
        </w:rPr>
        <w:t xml:space="preserve"> not fully understood.</w:t>
      </w:r>
      <w:r w:rsidRPr="000E21B0">
        <w:rPr>
          <w:rFonts w:ascii="Times New Roman" w:hAnsi="Times New Roman" w:cs="Times New Roman"/>
          <w:lang w:val="en-US"/>
        </w:rPr>
        <w:t xml:space="preserve">  </w:t>
      </w:r>
      <w:r w:rsidR="007C3C9C" w:rsidRPr="000E21B0">
        <w:rPr>
          <w:rFonts w:ascii="Times New Roman" w:hAnsi="Times New Roman" w:cs="Times New Roman"/>
          <w:lang w:val="en-US"/>
        </w:rPr>
        <w:t>If precise defect location c</w:t>
      </w:r>
      <w:r w:rsidRPr="000E21B0">
        <w:rPr>
          <w:rFonts w:ascii="Times New Roman" w:hAnsi="Times New Roman" w:cs="Times New Roman"/>
          <w:lang w:val="en-US"/>
        </w:rPr>
        <w:t>ould</w:t>
      </w:r>
      <w:r w:rsidR="007C3C9C" w:rsidRPr="000E21B0">
        <w:rPr>
          <w:rFonts w:ascii="Times New Roman" w:hAnsi="Times New Roman" w:cs="Times New Roman"/>
          <w:lang w:val="en-US"/>
        </w:rPr>
        <w:t xml:space="preserve"> be determined,</w:t>
      </w:r>
      <w:r w:rsidRPr="000E21B0">
        <w:rPr>
          <w:rFonts w:ascii="Times New Roman" w:hAnsi="Times New Roman" w:cs="Times New Roman"/>
          <w:lang w:val="en-US"/>
        </w:rPr>
        <w:t xml:space="preserve"> this</w:t>
      </w:r>
      <w:r w:rsidR="007C3C9C" w:rsidRPr="000E21B0">
        <w:rPr>
          <w:rFonts w:ascii="Times New Roman" w:hAnsi="Times New Roman" w:cs="Times New Roman"/>
          <w:lang w:val="en-US"/>
        </w:rPr>
        <w:t xml:space="preserve"> might lead to manufacture process improvement.</w:t>
      </w:r>
    </w:p>
    <w:p w:rsidR="00C46289" w:rsidRPr="000E21B0" w:rsidRDefault="00551E02">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60288" behindDoc="0" locked="0" layoutInCell="1" allowOverlap="1" wp14:anchorId="3407A217" wp14:editId="23E2223A">
            <wp:simplePos x="0" y="0"/>
            <wp:positionH relativeFrom="column">
              <wp:posOffset>3190875</wp:posOffset>
            </wp:positionH>
            <wp:positionV relativeFrom="paragraph">
              <wp:posOffset>187325</wp:posOffset>
            </wp:positionV>
            <wp:extent cx="2879725" cy="2159635"/>
            <wp:effectExtent l="0" t="0" r="0" b="0"/>
            <wp:wrapSquare wrapText="bothSides"/>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79725" cy="2159635"/>
                    </a:xfrm>
                    <a:prstGeom prst="rect">
                      <a:avLst/>
                    </a:prstGeom>
                  </pic:spPr>
                </pic:pic>
              </a:graphicData>
            </a:graphic>
            <wp14:sizeRelH relativeFrom="margin">
              <wp14:pctWidth>0</wp14:pctWidth>
            </wp14:sizeRelH>
            <wp14:sizeRelV relativeFrom="margin">
              <wp14:pctHeight>0</wp14:pctHeight>
            </wp14:sizeRelV>
          </wp:anchor>
        </w:drawing>
      </w:r>
      <w:r w:rsidR="00C46289" w:rsidRPr="000E21B0">
        <w:rPr>
          <w:rFonts w:ascii="Times New Roman" w:hAnsi="Times New Roman" w:cs="Times New Roman"/>
          <w:noProof/>
          <w:lang w:eastAsia="en-GB"/>
        </w:rPr>
        <w:drawing>
          <wp:anchor distT="0" distB="0" distL="114300" distR="114300" simplePos="0" relativeHeight="251659264" behindDoc="0" locked="0" layoutInCell="1" allowOverlap="1" wp14:anchorId="3547C4B1" wp14:editId="1D5187EE">
            <wp:simplePos x="0" y="0"/>
            <wp:positionH relativeFrom="column">
              <wp:posOffset>-247650</wp:posOffset>
            </wp:positionH>
            <wp:positionV relativeFrom="paragraph">
              <wp:posOffset>187325</wp:posOffset>
            </wp:positionV>
            <wp:extent cx="2879725" cy="2159635"/>
            <wp:effectExtent l="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79725" cy="2159635"/>
                    </a:xfrm>
                    <a:prstGeom prst="rect">
                      <a:avLst/>
                    </a:prstGeom>
                  </pic:spPr>
                </pic:pic>
              </a:graphicData>
            </a:graphic>
            <wp14:sizeRelH relativeFrom="margin">
              <wp14:pctWidth>0</wp14:pctWidth>
            </wp14:sizeRelH>
            <wp14:sizeRelV relativeFrom="margin">
              <wp14:pctHeight>0</wp14:pctHeight>
            </wp14:sizeRelV>
          </wp:anchor>
        </w:drawing>
      </w:r>
    </w:p>
    <w:p w:rsidR="00C46289" w:rsidRPr="000E21B0" w:rsidRDefault="00C46289">
      <w:pPr>
        <w:rPr>
          <w:rFonts w:ascii="Times New Roman" w:hAnsi="Times New Roman" w:cs="Times New Roman"/>
        </w:rPr>
      </w:pPr>
    </w:p>
    <w:p w:rsidR="00C46289" w:rsidRPr="000E21B0" w:rsidRDefault="00C46289">
      <w:pPr>
        <w:rPr>
          <w:rFonts w:ascii="Times New Roman" w:hAnsi="Times New Roman" w:cs="Times New Roman"/>
        </w:rPr>
      </w:pPr>
    </w:p>
    <w:p w:rsidR="00C46289" w:rsidRPr="000E21B0" w:rsidRDefault="00C46289">
      <w:pPr>
        <w:rPr>
          <w:rFonts w:ascii="Times New Roman" w:hAnsi="Times New Roman" w:cs="Times New Roman"/>
        </w:rPr>
      </w:pPr>
    </w:p>
    <w:p w:rsidR="00C46289" w:rsidRPr="000E21B0" w:rsidRDefault="00C46289">
      <w:pPr>
        <w:rPr>
          <w:rFonts w:ascii="Times New Roman" w:hAnsi="Times New Roman" w:cs="Times New Roman"/>
        </w:rPr>
      </w:pPr>
    </w:p>
    <w:p w:rsidR="00C46289" w:rsidRPr="000E21B0" w:rsidRDefault="00C46289">
      <w:pPr>
        <w:rPr>
          <w:rFonts w:ascii="Times New Roman" w:hAnsi="Times New Roman" w:cs="Times New Roman"/>
        </w:rPr>
      </w:pPr>
    </w:p>
    <w:p w:rsidR="00C46289" w:rsidRPr="000E21B0" w:rsidRDefault="00C46289">
      <w:pPr>
        <w:rPr>
          <w:rFonts w:ascii="Times New Roman" w:hAnsi="Times New Roman" w:cs="Times New Roman"/>
        </w:rPr>
      </w:pPr>
    </w:p>
    <w:p w:rsidR="00C46289" w:rsidRPr="000E21B0" w:rsidRDefault="00C46289">
      <w:pPr>
        <w:rPr>
          <w:rFonts w:ascii="Times New Roman" w:hAnsi="Times New Roman" w:cs="Times New Roman"/>
        </w:rPr>
      </w:pPr>
    </w:p>
    <w:p w:rsidR="00C46289" w:rsidRPr="000E21B0" w:rsidRDefault="00551E02">
      <w:pPr>
        <w:rPr>
          <w:rFonts w:ascii="Times New Roman" w:hAnsi="Times New Roman" w:cs="Times New Roman"/>
          <w:i/>
          <w:sz w:val="20"/>
          <w:szCs w:val="20"/>
        </w:rPr>
      </w:pPr>
      <w:r w:rsidRPr="000E21B0">
        <w:rPr>
          <w:rFonts w:ascii="Times New Roman" w:hAnsi="Times New Roman" w:cs="Times New Roman"/>
          <w:i/>
          <w:sz w:val="20"/>
          <w:szCs w:val="20"/>
        </w:rPr>
        <w:t>Fig. 1 – Left: image of inner niobium cavity</w:t>
      </w:r>
      <w:r w:rsidR="00E67088" w:rsidRPr="000E21B0">
        <w:rPr>
          <w:rFonts w:ascii="Times New Roman" w:hAnsi="Times New Roman" w:cs="Times New Roman"/>
          <w:i/>
          <w:sz w:val="20"/>
          <w:szCs w:val="20"/>
        </w:rPr>
        <w:t xml:space="preserve"> surface</w:t>
      </w:r>
      <w:r w:rsidRPr="000E21B0">
        <w:rPr>
          <w:rFonts w:ascii="Times New Roman" w:hAnsi="Times New Roman" w:cs="Times New Roman"/>
          <w:i/>
          <w:sz w:val="20"/>
          <w:szCs w:val="20"/>
        </w:rPr>
        <w:t xml:space="preserve"> prior to electropolishing.  Right: image of inner niobium cavity surface post-electropolishing.</w:t>
      </w:r>
    </w:p>
    <w:p w:rsidR="00C46289" w:rsidRPr="000E21B0" w:rsidRDefault="00E67088" w:rsidP="00E67088">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61312" behindDoc="0" locked="0" layoutInCell="1" allowOverlap="1" wp14:anchorId="5BD86FD4" wp14:editId="194704F7">
            <wp:simplePos x="0" y="0"/>
            <wp:positionH relativeFrom="column">
              <wp:posOffset>-154940</wp:posOffset>
            </wp:positionH>
            <wp:positionV relativeFrom="paragraph">
              <wp:posOffset>730250</wp:posOffset>
            </wp:positionV>
            <wp:extent cx="5731510" cy="1367790"/>
            <wp:effectExtent l="0" t="0" r="2540" b="381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136779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Pr="000E21B0">
        <w:rPr>
          <w:rFonts w:ascii="Times New Roman" w:hAnsi="Times New Roman" w:cs="Times New Roman"/>
        </w:rPr>
        <w:t>Defect recognition is currently carried out by first use of S</w:t>
      </w:r>
      <w:r w:rsidR="007C3C9C" w:rsidRPr="000E21B0">
        <w:rPr>
          <w:rFonts w:ascii="Times New Roman" w:hAnsi="Times New Roman" w:cs="Times New Roman"/>
          <w:lang w:val="en-US"/>
        </w:rPr>
        <w:t>econd Sound</w:t>
      </w:r>
      <w:r w:rsidRPr="000E21B0">
        <w:rPr>
          <w:rFonts w:ascii="Times New Roman" w:hAnsi="Times New Roman" w:cs="Times New Roman"/>
          <w:lang w:val="en-US"/>
        </w:rPr>
        <w:t>, which locates the defects spatially, and then further information can be gained from</w:t>
      </w:r>
      <w:r w:rsidR="007C3C9C" w:rsidRPr="000E21B0">
        <w:rPr>
          <w:rFonts w:ascii="Times New Roman" w:hAnsi="Times New Roman" w:cs="Times New Roman"/>
          <w:lang w:val="en-US"/>
        </w:rPr>
        <w:t xml:space="preserve"> optical inspection.</w:t>
      </w:r>
      <w:r w:rsidRPr="000E21B0">
        <w:rPr>
          <w:rFonts w:ascii="Times New Roman" w:hAnsi="Times New Roman" w:cs="Times New Roman"/>
          <w:lang w:val="en-US"/>
        </w:rPr>
        <w:t xml:space="preserve">  At DESY, he system currently used for this is the K</w:t>
      </w:r>
      <w:r w:rsidR="007C3C9C" w:rsidRPr="000E21B0">
        <w:rPr>
          <w:rFonts w:ascii="Times New Roman" w:hAnsi="Times New Roman" w:cs="Times New Roman"/>
          <w:lang w:val="en-US"/>
        </w:rPr>
        <w:t>yoto camera system</w:t>
      </w:r>
      <w:r w:rsidRPr="000E21B0">
        <w:rPr>
          <w:rFonts w:ascii="Times New Roman" w:hAnsi="Times New Roman" w:cs="Times New Roman"/>
          <w:lang w:val="en-US"/>
        </w:rPr>
        <w:t>, shown below:</w:t>
      </w:r>
    </w:p>
    <w:p w:rsidR="000E21B0" w:rsidRDefault="000E21B0" w:rsidP="00E67088">
      <w:pPr>
        <w:rPr>
          <w:rFonts w:ascii="Times New Roman" w:hAnsi="Times New Roman" w:cs="Times New Roman"/>
        </w:rPr>
      </w:pPr>
    </w:p>
    <w:p w:rsidR="000E21B0" w:rsidRPr="000E21B0" w:rsidRDefault="000E21B0" w:rsidP="00E67088">
      <w:pPr>
        <w:rPr>
          <w:rFonts w:ascii="Times New Roman" w:hAnsi="Times New Roman" w:cs="Times New Roman"/>
          <w:i/>
          <w:sz w:val="20"/>
          <w:szCs w:val="20"/>
          <w:lang w:val="en-US"/>
        </w:rPr>
      </w:pPr>
      <w:r w:rsidRPr="000E21B0">
        <w:rPr>
          <w:rFonts w:ascii="Times New Roman" w:hAnsi="Times New Roman" w:cs="Times New Roman"/>
          <w:i/>
          <w:sz w:val="20"/>
          <w:szCs w:val="20"/>
          <w:lang w:val="en-US"/>
        </w:rPr>
        <w:t>Fig.2 – Diagram of experimental set-up of Kyoto camera system at DESY.</w:t>
      </w:r>
    </w:p>
    <w:p w:rsidR="007C3C9C" w:rsidRPr="000E21B0" w:rsidRDefault="00E67088" w:rsidP="00E67088">
      <w:pPr>
        <w:rPr>
          <w:rFonts w:ascii="Times New Roman" w:hAnsi="Times New Roman" w:cs="Times New Roman"/>
        </w:rPr>
      </w:pPr>
      <w:r w:rsidRPr="000E21B0">
        <w:rPr>
          <w:rFonts w:ascii="Times New Roman" w:hAnsi="Times New Roman" w:cs="Times New Roman"/>
          <w:lang w:val="en-US"/>
        </w:rPr>
        <w:lastRenderedPageBreak/>
        <w:t>A</w:t>
      </w:r>
      <w:r w:rsidR="007C3C9C" w:rsidRPr="000E21B0">
        <w:rPr>
          <w:rFonts w:ascii="Times New Roman" w:hAnsi="Times New Roman" w:cs="Times New Roman"/>
          <w:lang w:val="en-US"/>
        </w:rPr>
        <w:t>utomisation of this process</w:t>
      </w:r>
      <w:r w:rsidRPr="000E21B0">
        <w:rPr>
          <w:rFonts w:ascii="Times New Roman" w:hAnsi="Times New Roman" w:cs="Times New Roman"/>
          <w:lang w:val="en-US"/>
        </w:rPr>
        <w:t xml:space="preserve"> is required</w:t>
      </w:r>
      <w:r w:rsidR="007C3C9C" w:rsidRPr="000E21B0">
        <w:rPr>
          <w:rFonts w:ascii="Times New Roman" w:hAnsi="Times New Roman" w:cs="Times New Roman"/>
          <w:lang w:val="en-US"/>
        </w:rPr>
        <w:t xml:space="preserve"> due to</w:t>
      </w:r>
      <w:r w:rsidRPr="000E21B0">
        <w:rPr>
          <w:rFonts w:ascii="Times New Roman" w:hAnsi="Times New Roman" w:cs="Times New Roman"/>
          <w:lang w:val="en-US"/>
        </w:rPr>
        <w:t xml:space="preserve"> the</w:t>
      </w:r>
      <w:r w:rsidR="007C3C9C" w:rsidRPr="000E21B0">
        <w:rPr>
          <w:rFonts w:ascii="Times New Roman" w:hAnsi="Times New Roman" w:cs="Times New Roman"/>
          <w:lang w:val="en-US"/>
        </w:rPr>
        <w:t xml:space="preserve"> typically large number of cavities</w:t>
      </w:r>
      <w:r w:rsidRPr="000E21B0">
        <w:rPr>
          <w:rFonts w:ascii="Times New Roman" w:hAnsi="Times New Roman" w:cs="Times New Roman"/>
          <w:lang w:val="en-US"/>
        </w:rPr>
        <w:t xml:space="preserve"> used</w:t>
      </w:r>
      <w:r w:rsidR="007C3C9C" w:rsidRPr="000E21B0">
        <w:rPr>
          <w:rFonts w:ascii="Times New Roman" w:hAnsi="Times New Roman" w:cs="Times New Roman"/>
          <w:lang w:val="en-US"/>
        </w:rPr>
        <w:t xml:space="preserve"> in an operating system.</w:t>
      </w:r>
    </w:p>
    <w:p w:rsidR="007C3C9C" w:rsidRPr="000E21B0" w:rsidRDefault="007C3C9C" w:rsidP="00E67088">
      <w:pPr>
        <w:rPr>
          <w:rFonts w:ascii="Times New Roman" w:hAnsi="Times New Roman" w:cs="Times New Roman"/>
        </w:rPr>
      </w:pPr>
      <w:r w:rsidRPr="000E21B0">
        <w:rPr>
          <w:rFonts w:ascii="Times New Roman" w:hAnsi="Times New Roman" w:cs="Times New Roman"/>
          <w:lang w:val="en-US"/>
        </w:rPr>
        <w:t xml:space="preserve">A program is </w:t>
      </w:r>
      <w:r w:rsidR="00E67088" w:rsidRPr="000E21B0">
        <w:rPr>
          <w:rFonts w:ascii="Times New Roman" w:hAnsi="Times New Roman" w:cs="Times New Roman"/>
          <w:lang w:val="en-US"/>
        </w:rPr>
        <w:t xml:space="preserve">currently </w:t>
      </w:r>
      <w:r w:rsidRPr="000E21B0">
        <w:rPr>
          <w:rFonts w:ascii="Times New Roman" w:hAnsi="Times New Roman" w:cs="Times New Roman"/>
          <w:lang w:val="en-US"/>
        </w:rPr>
        <w:t>under development to classify surface defects from images of the cavity inner surface.</w:t>
      </w:r>
    </w:p>
    <w:p w:rsidR="00E67088" w:rsidRPr="000E21B0" w:rsidRDefault="00D90EA1" w:rsidP="00E67088">
      <w:pPr>
        <w:rPr>
          <w:rFonts w:ascii="Times New Roman" w:hAnsi="Times New Roman" w:cs="Times New Roman"/>
          <w:lang w:val="en-US"/>
        </w:rPr>
      </w:pPr>
      <w:r>
        <w:rPr>
          <w:rFonts w:ascii="Times New Roman" w:hAnsi="Times New Roman" w:cs="Times New Roman"/>
        </w:rPr>
        <w:t xml:space="preserve">However, </w:t>
      </w:r>
      <w:r w:rsidRPr="000E21B0">
        <w:rPr>
          <w:rFonts w:ascii="Times New Roman" w:hAnsi="Times New Roman" w:cs="Times New Roman"/>
          <w:lang w:val="en-US"/>
        </w:rPr>
        <w:t xml:space="preserve">several image processing operations must be applied to the surface photo, before this program can be run: Greyscale conversion; Shadow subtraction; Edge enhancement; Segmentation (i.e. decision as to whether a pixel is a part of the background or a region of interest).  </w:t>
      </w:r>
      <w:r w:rsidR="00E67088" w:rsidRPr="000E21B0">
        <w:rPr>
          <w:rFonts w:ascii="Times New Roman" w:hAnsi="Times New Roman" w:cs="Times New Roman"/>
          <w:lang w:val="en-US"/>
        </w:rPr>
        <w:t>The e</w:t>
      </w:r>
      <w:r w:rsidR="007C3C9C" w:rsidRPr="000E21B0">
        <w:rPr>
          <w:rFonts w:ascii="Times New Roman" w:hAnsi="Times New Roman" w:cs="Times New Roman"/>
          <w:lang w:val="en-US"/>
        </w:rPr>
        <w:t>nd result a binary image and its complement.</w:t>
      </w:r>
      <w:r w:rsidR="00E67088" w:rsidRPr="000E21B0">
        <w:rPr>
          <w:rFonts w:ascii="Times New Roman" w:hAnsi="Times New Roman" w:cs="Times New Roman"/>
          <w:lang w:val="en-US"/>
        </w:rPr>
        <w:t xml:space="preserve">  </w:t>
      </w:r>
    </w:p>
    <w:p w:rsidR="00E67088" w:rsidRPr="000E21B0" w:rsidRDefault="00E67088" w:rsidP="00E67088">
      <w:pPr>
        <w:rPr>
          <w:rFonts w:ascii="Times New Roman" w:hAnsi="Times New Roman" w:cs="Times New Roman"/>
          <w:lang w:val="en-US"/>
        </w:rPr>
      </w:pPr>
    </w:p>
    <w:p w:rsidR="007C3C9C" w:rsidRPr="000E21B0" w:rsidRDefault="007C3C9C" w:rsidP="00E67088">
      <w:pPr>
        <w:rPr>
          <w:rFonts w:ascii="Times New Roman" w:hAnsi="Times New Roman" w:cs="Times New Roman"/>
        </w:rPr>
      </w:pPr>
      <w:r w:rsidRPr="000E21B0">
        <w:rPr>
          <w:rFonts w:ascii="Times New Roman" w:hAnsi="Times New Roman" w:cs="Times New Roman"/>
          <w:lang w:val="en-US"/>
        </w:rPr>
        <w:t>Subsequent analysis provides various parameters for objects in the images.</w:t>
      </w:r>
      <w:r w:rsidR="00E67088" w:rsidRPr="000E21B0">
        <w:rPr>
          <w:rFonts w:ascii="Times New Roman" w:hAnsi="Times New Roman" w:cs="Times New Roman"/>
          <w:lang w:val="en-US"/>
        </w:rPr>
        <w:t xml:space="preserve">  Once</w:t>
      </w:r>
      <w:r w:rsidRPr="000E21B0">
        <w:rPr>
          <w:rFonts w:ascii="Times New Roman" w:hAnsi="Times New Roman" w:cs="Times New Roman"/>
        </w:rPr>
        <w:t xml:space="preserve"> said parameters obtained, </w:t>
      </w:r>
      <w:r w:rsidR="00E67088" w:rsidRPr="000E21B0">
        <w:rPr>
          <w:rFonts w:ascii="Times New Roman" w:hAnsi="Times New Roman" w:cs="Times New Roman"/>
        </w:rPr>
        <w:t xml:space="preserve">one </w:t>
      </w:r>
      <w:r w:rsidRPr="000E21B0">
        <w:rPr>
          <w:rFonts w:ascii="Times New Roman" w:hAnsi="Times New Roman" w:cs="Times New Roman"/>
        </w:rPr>
        <w:t xml:space="preserve">can compare </w:t>
      </w:r>
      <w:r w:rsidR="00E67088" w:rsidRPr="000E21B0">
        <w:rPr>
          <w:rFonts w:ascii="Times New Roman" w:hAnsi="Times New Roman" w:cs="Times New Roman"/>
        </w:rPr>
        <w:t>objects‘ parameters</w:t>
      </w:r>
      <w:r w:rsidRPr="000E21B0">
        <w:rPr>
          <w:rFonts w:ascii="Times New Roman" w:hAnsi="Times New Roman" w:cs="Times New Roman"/>
        </w:rPr>
        <w:t xml:space="preserve"> to their neighbours‘ by use of the Mahanalobis distance.</w:t>
      </w:r>
      <w:r w:rsidR="00E67088" w:rsidRPr="000E21B0">
        <w:rPr>
          <w:rFonts w:ascii="Times New Roman" w:hAnsi="Times New Roman" w:cs="Times New Roman"/>
        </w:rPr>
        <w:t xml:space="preserve">  </w:t>
      </w:r>
      <w:r w:rsidRPr="000E21B0">
        <w:rPr>
          <w:rFonts w:ascii="Times New Roman" w:hAnsi="Times New Roman" w:cs="Times New Roman"/>
        </w:rPr>
        <w:t>The Mahanalobis distance is a metric in higher-dimensional vector space, defined by</w:t>
      </w:r>
      <w:r w:rsidR="00D67420">
        <w:rPr>
          <w:rFonts w:ascii="Times New Roman" w:hAnsi="Times New Roman" w:cs="Times New Roman"/>
          <w:vertAlign w:val="superscript"/>
        </w:rPr>
        <w:t>1</w:t>
      </w:r>
      <w:r w:rsidR="00D67420">
        <w:rPr>
          <w:rFonts w:ascii="Times New Roman" w:hAnsi="Times New Roman" w:cs="Times New Roman"/>
        </w:rPr>
        <w:t>:</w:t>
      </w:r>
    </w:p>
    <w:p w:rsidR="00D67420" w:rsidRDefault="00C46289" w:rsidP="00C46289">
      <w:pPr>
        <w:rPr>
          <w:rFonts w:ascii="Times New Roman" w:hAnsi="Times New Roman" w:cs="Times New Roman"/>
        </w:rPr>
      </w:pPr>
      <w:r w:rsidRPr="000E21B0">
        <w:rPr>
          <w:rFonts w:ascii="Times New Roman" w:hAnsi="Times New Roman" w:cs="Times New Roman"/>
          <w:lang w:val="en-US"/>
        </w:rPr>
        <w:tab/>
      </w:r>
      <m:oMath>
        <m:r>
          <w:rPr>
            <w:rFonts w:ascii="Cambria Math" w:hAnsi="Cambria Math" w:cs="Times New Roman"/>
            <w:lang w:val="en-US"/>
          </w:rPr>
          <m:t>d</m:t>
        </m:r>
        <m:d>
          <m:dPr>
            <m:ctrlPr>
              <w:rPr>
                <w:rFonts w:ascii="Cambria Math" w:hAnsi="Cambria Math" w:cs="Times New Roman"/>
                <w:i/>
                <w:iCs/>
                <w:lang w:val="en-US"/>
              </w:rPr>
            </m:ctrlPr>
          </m:dPr>
          <m:e>
            <m:acc>
              <m:accPr>
                <m:chr m:val="⃑"/>
                <m:ctrlPr>
                  <w:rPr>
                    <w:rFonts w:ascii="Cambria Math" w:hAnsi="Cambria Math" w:cs="Times New Roman"/>
                    <w:i/>
                    <w:iCs/>
                    <w:lang w:val="en-US"/>
                  </w:rPr>
                </m:ctrlPr>
              </m:accPr>
              <m:e>
                <m:r>
                  <w:rPr>
                    <w:rFonts w:ascii="Cambria Math" w:hAnsi="Cambria Math" w:cs="Times New Roman"/>
                    <w:lang w:val="en-US"/>
                  </w:rPr>
                  <m:t>x</m:t>
                </m:r>
              </m:e>
            </m:acc>
            <m:r>
              <w:rPr>
                <w:rFonts w:ascii="Cambria Math" w:hAnsi="Cambria Math" w:cs="Times New Roman"/>
                <w:lang w:val="en-US"/>
              </w:rPr>
              <m:t>,</m:t>
            </m:r>
            <m:acc>
              <m:accPr>
                <m:chr m:val="⃑"/>
                <m:ctrlPr>
                  <w:rPr>
                    <w:rFonts w:ascii="Cambria Math" w:hAnsi="Cambria Math" w:cs="Times New Roman"/>
                    <w:i/>
                    <w:iCs/>
                    <w:lang w:val="en-US"/>
                  </w:rPr>
                </m:ctrlPr>
              </m:accPr>
              <m:e>
                <m:r>
                  <w:rPr>
                    <w:rFonts w:ascii="Cambria Math" w:hAnsi="Cambria Math" w:cs="Times New Roman"/>
                    <w:lang w:val="en-US"/>
                  </w:rPr>
                  <m:t>y</m:t>
                </m:r>
              </m:e>
            </m:acc>
          </m:e>
        </m:d>
        <m:r>
          <w:rPr>
            <w:rFonts w:ascii="Cambria Math" w:hAnsi="Cambria Math" w:cs="Times New Roman"/>
            <w:lang w:val="en-US"/>
          </w:rPr>
          <m:t>=</m:t>
        </m:r>
        <m:rad>
          <m:radPr>
            <m:degHide m:val="1"/>
            <m:ctrlPr>
              <w:rPr>
                <w:rFonts w:ascii="Cambria Math" w:hAnsi="Cambria Math" w:cs="Times New Roman"/>
                <w:i/>
                <w:iCs/>
                <w:lang w:val="en-US"/>
              </w:rPr>
            </m:ctrlPr>
          </m:radPr>
          <m:deg/>
          <m:e>
            <m:sSup>
              <m:sSupPr>
                <m:ctrlPr>
                  <w:rPr>
                    <w:rFonts w:ascii="Cambria Math" w:hAnsi="Cambria Math" w:cs="Times New Roman"/>
                    <w:i/>
                    <w:iCs/>
                    <w:lang w:val="en-US"/>
                  </w:rPr>
                </m:ctrlPr>
              </m:sSupPr>
              <m:e>
                <m:d>
                  <m:dPr>
                    <m:ctrlPr>
                      <w:rPr>
                        <w:rFonts w:ascii="Cambria Math" w:hAnsi="Cambria Math" w:cs="Times New Roman"/>
                        <w:i/>
                        <w:iCs/>
                        <w:lang w:val="en-US"/>
                      </w:rPr>
                    </m:ctrlPr>
                  </m:dPr>
                  <m:e>
                    <m:acc>
                      <m:accPr>
                        <m:chr m:val="⃑"/>
                        <m:ctrlPr>
                          <w:rPr>
                            <w:rFonts w:ascii="Cambria Math" w:hAnsi="Cambria Math" w:cs="Times New Roman"/>
                            <w:i/>
                            <w:iCs/>
                            <w:lang w:val="en-US"/>
                          </w:rPr>
                        </m:ctrlPr>
                      </m:accPr>
                      <m:e>
                        <m:r>
                          <w:rPr>
                            <w:rFonts w:ascii="Cambria Math" w:hAnsi="Cambria Math" w:cs="Times New Roman"/>
                            <w:lang w:val="en-US"/>
                          </w:rPr>
                          <m:t>x</m:t>
                        </m:r>
                      </m:e>
                    </m:acc>
                    <m:r>
                      <w:rPr>
                        <w:rFonts w:ascii="Cambria Math" w:hAnsi="Cambria Math" w:cs="Times New Roman"/>
                        <w:lang w:val="en-US"/>
                      </w:rPr>
                      <m:t>-</m:t>
                    </m:r>
                    <m:acc>
                      <m:accPr>
                        <m:chr m:val="⃑"/>
                        <m:ctrlPr>
                          <w:rPr>
                            <w:rFonts w:ascii="Cambria Math" w:hAnsi="Cambria Math" w:cs="Times New Roman"/>
                            <w:i/>
                            <w:iCs/>
                            <w:lang w:val="en-US"/>
                          </w:rPr>
                        </m:ctrlPr>
                      </m:accPr>
                      <m:e>
                        <m:r>
                          <w:rPr>
                            <w:rFonts w:ascii="Cambria Math" w:hAnsi="Cambria Math" w:cs="Times New Roman"/>
                            <w:lang w:val="en-US"/>
                          </w:rPr>
                          <m:t>y</m:t>
                        </m:r>
                      </m:e>
                    </m:acc>
                  </m:e>
                </m:d>
              </m:e>
              <m:sup>
                <m:r>
                  <w:rPr>
                    <w:rFonts w:ascii="Cambria Math" w:hAnsi="Cambria Math" w:cs="Times New Roman"/>
                    <w:lang w:val="en-US"/>
                  </w:rPr>
                  <m:t>T</m:t>
                </m:r>
              </m:sup>
            </m:sSup>
            <m:sSup>
              <m:sSupPr>
                <m:ctrlPr>
                  <w:rPr>
                    <w:rFonts w:ascii="Cambria Math" w:hAnsi="Cambria Math" w:cs="Times New Roman"/>
                    <w:i/>
                    <w:iCs/>
                    <w:lang w:val="en-US"/>
                  </w:rPr>
                </m:ctrlPr>
              </m:sSupPr>
              <m:e>
                <m:r>
                  <w:rPr>
                    <w:rFonts w:ascii="Cambria Math" w:hAnsi="Cambria Math" w:cs="Times New Roman"/>
                    <w:lang w:val="en-US"/>
                  </w:rPr>
                  <m:t>S</m:t>
                </m:r>
              </m:e>
              <m:sup>
                <m:r>
                  <w:rPr>
                    <w:rFonts w:ascii="Cambria Math" w:hAnsi="Cambria Math" w:cs="Times New Roman"/>
                    <w:lang w:val="en-US"/>
                  </w:rPr>
                  <m:t>-1</m:t>
                </m:r>
              </m:sup>
            </m:sSup>
            <m:r>
              <w:rPr>
                <w:rFonts w:ascii="Cambria Math" w:hAnsi="Cambria Math" w:cs="Times New Roman"/>
                <w:lang w:val="en-US"/>
              </w:rPr>
              <m:t>(</m:t>
            </m:r>
            <m:acc>
              <m:accPr>
                <m:chr m:val="⃑"/>
                <m:ctrlPr>
                  <w:rPr>
                    <w:rFonts w:ascii="Cambria Math" w:hAnsi="Cambria Math" w:cs="Times New Roman"/>
                    <w:i/>
                    <w:iCs/>
                    <w:lang w:val="en-US"/>
                  </w:rPr>
                </m:ctrlPr>
              </m:accPr>
              <m:e>
                <m:r>
                  <w:rPr>
                    <w:rFonts w:ascii="Cambria Math" w:hAnsi="Cambria Math" w:cs="Times New Roman"/>
                    <w:lang w:val="en-US"/>
                  </w:rPr>
                  <m:t>x</m:t>
                </m:r>
              </m:e>
            </m:acc>
            <m:r>
              <w:rPr>
                <w:rFonts w:ascii="Cambria Math" w:hAnsi="Cambria Math" w:cs="Times New Roman"/>
                <w:lang w:val="en-US"/>
              </w:rPr>
              <m:t>-</m:t>
            </m:r>
            <m:acc>
              <m:accPr>
                <m:chr m:val="⃑"/>
                <m:ctrlPr>
                  <w:rPr>
                    <w:rFonts w:ascii="Cambria Math" w:hAnsi="Cambria Math" w:cs="Times New Roman"/>
                    <w:i/>
                    <w:iCs/>
                    <w:lang w:val="en-US"/>
                  </w:rPr>
                </m:ctrlPr>
              </m:accPr>
              <m:e>
                <m:r>
                  <w:rPr>
                    <w:rFonts w:ascii="Cambria Math" w:hAnsi="Cambria Math" w:cs="Times New Roman"/>
                    <w:lang w:val="en-US"/>
                  </w:rPr>
                  <m:t>y</m:t>
                </m:r>
              </m:e>
            </m:acc>
            <m:r>
              <w:rPr>
                <w:rFonts w:ascii="Cambria Math" w:hAnsi="Cambria Math" w:cs="Times New Roman"/>
                <w:lang w:val="en-US"/>
              </w:rPr>
              <m:t>) </m:t>
            </m:r>
          </m:e>
        </m:rad>
      </m:oMath>
      <w:r w:rsidR="00D67420">
        <w:rPr>
          <w:rFonts w:ascii="Times New Roman" w:hAnsi="Times New Roman" w:cs="Times New Roman"/>
        </w:rPr>
        <w:t xml:space="preserve">, </w:t>
      </w:r>
    </w:p>
    <w:p w:rsidR="00C46289" w:rsidRPr="000E21B0" w:rsidRDefault="00C46289" w:rsidP="00C46289">
      <w:pPr>
        <w:rPr>
          <w:rFonts w:ascii="Times New Roman" w:hAnsi="Times New Roman" w:cs="Times New Roman"/>
        </w:rPr>
      </w:pPr>
      <w:r w:rsidRPr="000E21B0">
        <w:rPr>
          <w:rFonts w:ascii="Times New Roman" w:hAnsi="Times New Roman" w:cs="Times New Roman"/>
        </w:rPr>
        <w:t>where the vectors are the parameter sets of ea</w:t>
      </w:r>
      <w:r w:rsidR="00E67088" w:rsidRPr="000E21B0">
        <w:rPr>
          <w:rFonts w:ascii="Times New Roman" w:hAnsi="Times New Roman" w:cs="Times New Roman"/>
        </w:rPr>
        <w:t xml:space="preserve">ch object and S </w:t>
      </w:r>
      <w:r w:rsidRPr="000E21B0">
        <w:rPr>
          <w:rFonts w:ascii="Times New Roman" w:hAnsi="Times New Roman" w:cs="Times New Roman"/>
        </w:rPr>
        <w:t>the covariance matrix of objects in the image.</w:t>
      </w:r>
      <w:r w:rsidR="00E67088" w:rsidRPr="000E21B0">
        <w:rPr>
          <w:rFonts w:ascii="Times New Roman" w:hAnsi="Times New Roman" w:cs="Times New Roman"/>
        </w:rPr>
        <w:t xml:space="preserve">  </w:t>
      </w:r>
      <w:r w:rsidR="007C3C9C" w:rsidRPr="000E21B0">
        <w:rPr>
          <w:rFonts w:ascii="Times New Roman" w:hAnsi="Times New Roman" w:cs="Times New Roman"/>
        </w:rPr>
        <w:t>It effectively normalises the different parameters of an object to make them comparable.</w:t>
      </w:r>
      <w:r w:rsidR="00E67088" w:rsidRPr="000E21B0">
        <w:rPr>
          <w:rFonts w:ascii="Times New Roman" w:hAnsi="Times New Roman" w:cs="Times New Roman"/>
        </w:rPr>
        <w:t xml:space="preserve">  </w:t>
      </w:r>
      <w:r w:rsidRPr="000E21B0">
        <w:rPr>
          <w:rFonts w:ascii="Times New Roman" w:hAnsi="Times New Roman" w:cs="Times New Roman"/>
        </w:rPr>
        <w:t>If the Mahanalobis distance between an object and the average properties of its neighbours is large, that object could be classed as a defect.</w:t>
      </w:r>
    </w:p>
    <w:p w:rsidR="00E67088" w:rsidRPr="000E21B0" w:rsidRDefault="00E67088" w:rsidP="00C46289">
      <w:pPr>
        <w:rPr>
          <w:rFonts w:ascii="Times New Roman" w:hAnsi="Times New Roman" w:cs="Times New Roman"/>
        </w:rPr>
      </w:pPr>
    </w:p>
    <w:p w:rsidR="007A2FD9" w:rsidRPr="000E21B0" w:rsidRDefault="00E67088" w:rsidP="00E67088">
      <w:pPr>
        <w:rPr>
          <w:rFonts w:ascii="Times New Roman" w:hAnsi="Times New Roman" w:cs="Times New Roman"/>
          <w:b/>
          <w:sz w:val="24"/>
          <w:szCs w:val="24"/>
        </w:rPr>
      </w:pPr>
      <w:r w:rsidRPr="000E21B0">
        <w:rPr>
          <w:rFonts w:ascii="Times New Roman" w:hAnsi="Times New Roman" w:cs="Times New Roman"/>
          <w:b/>
          <w:sz w:val="24"/>
          <w:szCs w:val="24"/>
        </w:rPr>
        <w:t xml:space="preserve">Experimental </w:t>
      </w:r>
    </w:p>
    <w:p w:rsidR="007A2FD9" w:rsidRPr="000E21B0" w:rsidRDefault="007A2FD9" w:rsidP="007A2FD9">
      <w:pPr>
        <w:rPr>
          <w:rFonts w:ascii="Times New Roman" w:hAnsi="Times New Roman" w:cs="Times New Roman"/>
        </w:rPr>
      </w:pPr>
      <w:r w:rsidRPr="000E21B0">
        <w:rPr>
          <w:rFonts w:ascii="Times New Roman" w:hAnsi="Times New Roman" w:cs="Times New Roman"/>
        </w:rPr>
        <w:t xml:space="preserve">The aim was to </w:t>
      </w:r>
      <w:r w:rsidRPr="000E21B0">
        <w:rPr>
          <w:rFonts w:ascii="Times New Roman" w:hAnsi="Times New Roman" w:cs="Times New Roman"/>
          <w:lang w:val="en-US"/>
        </w:rPr>
        <w:t xml:space="preserve">identify defects by maximising the mean Mahanalobis distance of such objects in relation to surrounding objects.  Initially the program took into account 13 properties of each object.  The first step was to remove a number of parameters whose inclusion in the original program had since been judged </w:t>
      </w:r>
      <w:r w:rsidR="00D90EA1" w:rsidRPr="000E21B0">
        <w:rPr>
          <w:rFonts w:ascii="Times New Roman" w:hAnsi="Times New Roman" w:cs="Times New Roman"/>
          <w:lang w:val="en-US"/>
        </w:rPr>
        <w:t>unnecessary:</w:t>
      </w:r>
      <w:r w:rsidRPr="000E21B0">
        <w:rPr>
          <w:rFonts w:ascii="Times New Roman" w:hAnsi="Times New Roman" w:cs="Times New Roman"/>
        </w:rPr>
        <w:t xml:space="preserve"> Distance to welding seam; </w:t>
      </w:r>
      <w:r w:rsidRPr="000E21B0">
        <w:rPr>
          <w:rFonts w:ascii="Times New Roman" w:hAnsi="Times New Roman" w:cs="Times New Roman"/>
          <w:lang w:val="en-US"/>
        </w:rPr>
        <w:t>Euler number; Area; Orientation; Mean colour.  By a system of trial and error, the optimal parameter set maximising the mean Mahanalobis distance for defects in each image available was: Extent (no. pixels of object / no. pixels of bounding box); Major Axis length; Minor Axis length; Eccentricity; Solidity (no. pixels of object / no. pixels of convex hull)</w:t>
      </w:r>
    </w:p>
    <w:p w:rsidR="007A2FD9" w:rsidRPr="000E21B0" w:rsidRDefault="007A2FD9" w:rsidP="00E67088">
      <w:pPr>
        <w:rPr>
          <w:rFonts w:ascii="Times New Roman" w:hAnsi="Times New Roman" w:cs="Times New Roman"/>
        </w:rPr>
      </w:pPr>
      <w:r w:rsidRPr="000E21B0">
        <w:rPr>
          <w:rFonts w:ascii="Times New Roman" w:hAnsi="Times New Roman" w:cs="Times New Roman"/>
        </w:rPr>
        <w:t>In order to investigate inter-parameter correlation, it was also necessary to see whether there was any variation across the image, i.e. was there any difference between the seam and not on the seam.</w:t>
      </w:r>
    </w:p>
    <w:p w:rsidR="007A2FD9" w:rsidRPr="000E21B0" w:rsidRDefault="007A2FD9" w:rsidP="00E67088">
      <w:pPr>
        <w:rPr>
          <w:rFonts w:ascii="Times New Roman" w:hAnsi="Times New Roman" w:cs="Times New Roman"/>
        </w:rPr>
      </w:pPr>
    </w:p>
    <w:p w:rsidR="007A2FD9" w:rsidRPr="000E21B0" w:rsidRDefault="007A2FD9" w:rsidP="00E67088">
      <w:pPr>
        <w:rPr>
          <w:rFonts w:ascii="Times New Roman" w:hAnsi="Times New Roman" w:cs="Times New Roman"/>
        </w:rPr>
      </w:pPr>
    </w:p>
    <w:p w:rsidR="007A2FD9" w:rsidRPr="000E21B0" w:rsidRDefault="007A2FD9" w:rsidP="00E67088">
      <w:pPr>
        <w:rPr>
          <w:rFonts w:ascii="Times New Roman" w:hAnsi="Times New Roman" w:cs="Times New Roman"/>
        </w:rPr>
      </w:pPr>
    </w:p>
    <w:p w:rsidR="007A2FD9" w:rsidRPr="000E21B0" w:rsidRDefault="007A2FD9" w:rsidP="00E67088">
      <w:pPr>
        <w:rPr>
          <w:rFonts w:ascii="Times New Roman" w:hAnsi="Times New Roman" w:cs="Times New Roman"/>
        </w:rPr>
      </w:pPr>
    </w:p>
    <w:p w:rsidR="000E21B0" w:rsidRDefault="000E21B0" w:rsidP="00E67088">
      <w:pPr>
        <w:rPr>
          <w:rFonts w:ascii="Times New Roman" w:hAnsi="Times New Roman" w:cs="Times New Roman"/>
          <w:b/>
          <w:sz w:val="24"/>
          <w:szCs w:val="24"/>
        </w:rPr>
      </w:pPr>
    </w:p>
    <w:p w:rsidR="000E21B0" w:rsidRDefault="000E21B0" w:rsidP="00E67088">
      <w:pPr>
        <w:rPr>
          <w:rFonts w:ascii="Times New Roman" w:hAnsi="Times New Roman" w:cs="Times New Roman"/>
          <w:b/>
          <w:sz w:val="24"/>
          <w:szCs w:val="24"/>
        </w:rPr>
      </w:pPr>
    </w:p>
    <w:p w:rsidR="00C46289" w:rsidRPr="000E21B0" w:rsidRDefault="007A2FD9" w:rsidP="00E67088">
      <w:pPr>
        <w:rPr>
          <w:rFonts w:ascii="Times New Roman" w:hAnsi="Times New Roman" w:cs="Times New Roman"/>
          <w:b/>
          <w:sz w:val="24"/>
          <w:szCs w:val="24"/>
        </w:rPr>
      </w:pPr>
      <w:r w:rsidRPr="000E21B0">
        <w:rPr>
          <w:rFonts w:ascii="Times New Roman" w:hAnsi="Times New Roman" w:cs="Times New Roman"/>
          <w:b/>
          <w:sz w:val="24"/>
          <w:szCs w:val="24"/>
        </w:rPr>
        <w:lastRenderedPageBreak/>
        <w:t xml:space="preserve">Results </w:t>
      </w:r>
      <w:r w:rsidR="00E67088" w:rsidRPr="000E21B0">
        <w:rPr>
          <w:rFonts w:ascii="Times New Roman" w:hAnsi="Times New Roman" w:cs="Times New Roman"/>
          <w:b/>
          <w:sz w:val="24"/>
          <w:szCs w:val="24"/>
        </w:rPr>
        <w:t>and Analysis</w:t>
      </w:r>
    </w:p>
    <w:p w:rsidR="007C3C9C" w:rsidRPr="000E21B0" w:rsidRDefault="007A2FD9" w:rsidP="007A2FD9">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63360" behindDoc="0" locked="0" layoutInCell="1" allowOverlap="1" wp14:anchorId="54962F40" wp14:editId="209F9AF2">
            <wp:simplePos x="0" y="0"/>
            <wp:positionH relativeFrom="column">
              <wp:posOffset>-228600</wp:posOffset>
            </wp:positionH>
            <wp:positionV relativeFrom="paragraph">
              <wp:posOffset>328930</wp:posOffset>
            </wp:positionV>
            <wp:extent cx="2879725" cy="2865120"/>
            <wp:effectExtent l="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9725" cy="2865120"/>
                    </a:xfrm>
                    <a:prstGeom prst="rect">
                      <a:avLst/>
                    </a:prstGeom>
                  </pic:spPr>
                </pic:pic>
              </a:graphicData>
            </a:graphic>
            <wp14:sizeRelH relativeFrom="margin">
              <wp14:pctWidth>0</wp14:pctWidth>
            </wp14:sizeRelH>
            <wp14:sizeRelV relativeFrom="margin">
              <wp14:pctHeight>0</wp14:pctHeight>
            </wp14:sizeRelV>
          </wp:anchor>
        </w:drawing>
      </w:r>
      <w:r w:rsidR="007C3C9C" w:rsidRPr="000E21B0">
        <w:rPr>
          <w:rFonts w:ascii="Times New Roman" w:hAnsi="Times New Roman" w:cs="Times New Roman"/>
          <w:lang w:val="en-US"/>
        </w:rPr>
        <w:t>For</w:t>
      </w:r>
      <w:r w:rsidRPr="000E21B0">
        <w:rPr>
          <w:rFonts w:ascii="Times New Roman" w:hAnsi="Times New Roman" w:cs="Times New Roman"/>
          <w:lang w:val="en-US"/>
        </w:rPr>
        <w:t xml:space="preserve"> a</w:t>
      </w:r>
      <w:r w:rsidR="007C3C9C" w:rsidRPr="000E21B0">
        <w:rPr>
          <w:rFonts w:ascii="Times New Roman" w:hAnsi="Times New Roman" w:cs="Times New Roman"/>
          <w:lang w:val="en-US"/>
        </w:rPr>
        <w:t xml:space="preserve"> defect far from</w:t>
      </w:r>
      <w:r w:rsidRPr="000E21B0">
        <w:rPr>
          <w:rFonts w:ascii="Times New Roman" w:hAnsi="Times New Roman" w:cs="Times New Roman"/>
          <w:lang w:val="en-US"/>
        </w:rPr>
        <w:t xml:space="preserve"> the</w:t>
      </w:r>
      <w:r w:rsidR="007C3C9C" w:rsidRPr="000E21B0">
        <w:rPr>
          <w:rFonts w:ascii="Times New Roman" w:hAnsi="Times New Roman" w:cs="Times New Roman"/>
          <w:lang w:val="en-US"/>
        </w:rPr>
        <w:t xml:space="preserve"> seam:</w:t>
      </w:r>
    </w:p>
    <w:p w:rsidR="00C46289" w:rsidRPr="000E21B0" w:rsidRDefault="007A2FD9" w:rsidP="00C46289">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64384" behindDoc="0" locked="0" layoutInCell="1" allowOverlap="1" wp14:anchorId="2607F096" wp14:editId="19A56696">
            <wp:simplePos x="0" y="0"/>
            <wp:positionH relativeFrom="column">
              <wp:posOffset>619760</wp:posOffset>
            </wp:positionH>
            <wp:positionV relativeFrom="paragraph">
              <wp:posOffset>5715</wp:posOffset>
            </wp:positionV>
            <wp:extent cx="2879725" cy="286512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0">
                      <a:extLst>
                        <a:ext uri="{28A0092B-C50C-407E-A947-70E740481C1C}">
                          <a14:useLocalDpi xmlns:a14="http://schemas.microsoft.com/office/drawing/2010/main" val="0"/>
                        </a:ext>
                      </a:extLst>
                    </a:blip>
                    <a:srcRect l="7866" t="3914" r="7667" b="7466"/>
                    <a:stretch/>
                  </pic:blipFill>
                  <pic:spPr>
                    <a:xfrm>
                      <a:off x="0" y="0"/>
                      <a:ext cx="2879725" cy="2865120"/>
                    </a:xfrm>
                    <a:prstGeom prst="rect">
                      <a:avLst/>
                    </a:prstGeom>
                  </pic:spPr>
                </pic:pic>
              </a:graphicData>
            </a:graphic>
            <wp14:sizeRelH relativeFrom="margin">
              <wp14:pctWidth>0</wp14:pctWidth>
            </wp14:sizeRelH>
            <wp14:sizeRelV relativeFrom="margin">
              <wp14:pctHeight>0</wp14:pctHeight>
            </wp14:sizeRelV>
          </wp:anchor>
        </w:drawing>
      </w: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0E21B0" w:rsidRDefault="000E21B0" w:rsidP="00C46289">
      <w:pPr>
        <w:rPr>
          <w:rFonts w:ascii="Times New Roman" w:hAnsi="Times New Roman" w:cs="Times New Roman"/>
        </w:rPr>
      </w:pPr>
    </w:p>
    <w:p w:rsidR="00C46289" w:rsidRPr="000E21B0" w:rsidRDefault="000E21B0" w:rsidP="00C46289">
      <w:pPr>
        <w:rPr>
          <w:rFonts w:ascii="Times New Roman" w:hAnsi="Times New Roman" w:cs="Times New Roman"/>
          <w:i/>
          <w:sz w:val="20"/>
          <w:szCs w:val="20"/>
        </w:rPr>
      </w:pPr>
      <w:r w:rsidRPr="000E21B0">
        <w:rPr>
          <w:rFonts w:ascii="Times New Roman" w:hAnsi="Times New Roman" w:cs="Times New Roman"/>
          <w:i/>
          <w:sz w:val="20"/>
          <w:szCs w:val="20"/>
        </w:rPr>
        <w:t>Fig. 3</w:t>
      </w:r>
      <w:r w:rsidR="007A2FD9" w:rsidRPr="000E21B0">
        <w:rPr>
          <w:rFonts w:ascii="Times New Roman" w:hAnsi="Times New Roman" w:cs="Times New Roman"/>
          <w:i/>
          <w:sz w:val="20"/>
          <w:szCs w:val="20"/>
        </w:rPr>
        <w:t xml:space="preserve"> – Left:  Photo of seam of niobium cavity with defect on </w:t>
      </w:r>
      <w:r w:rsidR="00D90EA1" w:rsidRPr="000E21B0">
        <w:rPr>
          <w:rFonts w:ascii="Times New Roman" w:hAnsi="Times New Roman" w:cs="Times New Roman"/>
          <w:i/>
          <w:sz w:val="20"/>
          <w:szCs w:val="20"/>
        </w:rPr>
        <w:t>left,</w:t>
      </w:r>
      <w:r w:rsidR="007A2FD9" w:rsidRPr="000E21B0">
        <w:rPr>
          <w:rFonts w:ascii="Times New Roman" w:hAnsi="Times New Roman" w:cs="Times New Roman"/>
          <w:i/>
          <w:sz w:val="20"/>
          <w:szCs w:val="20"/>
        </w:rPr>
        <w:t xml:space="preserve"> Right:  Defect object encircled on processed image.</w:t>
      </w:r>
    </w:p>
    <w:p w:rsidR="00C46289" w:rsidRPr="000E21B0" w:rsidRDefault="007A2FD9" w:rsidP="00C46289">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67456" behindDoc="0" locked="0" layoutInCell="1" allowOverlap="1" wp14:anchorId="795D55E4" wp14:editId="0CB4FE06">
            <wp:simplePos x="0" y="0"/>
            <wp:positionH relativeFrom="column">
              <wp:posOffset>3337560</wp:posOffset>
            </wp:positionH>
            <wp:positionV relativeFrom="paragraph">
              <wp:posOffset>73660</wp:posOffset>
            </wp:positionV>
            <wp:extent cx="2879725" cy="2519680"/>
            <wp:effectExtent l="0" t="0" r="0" b="0"/>
            <wp:wrapSquare wrapText="bothSides"/>
            <wp:docPr id="12"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pic:cNvPicPr preferRelativeResize="0">
                      <a:picLocks/>
                    </pic:cNvPicPr>
                  </pic:nvPicPr>
                  <pic:blipFill rotWithShape="1">
                    <a:blip r:embed="rId11">
                      <a:extLst>
                        <a:ext uri="{28A0092B-C50C-407E-A947-70E740481C1C}">
                          <a14:useLocalDpi xmlns:a14="http://schemas.microsoft.com/office/drawing/2010/main" val="0"/>
                        </a:ext>
                      </a:extLst>
                    </a:blip>
                    <a:srcRect l="5899" t="2409" r="10112" b="2794"/>
                    <a:stretch/>
                  </pic:blipFill>
                  <pic:spPr>
                    <a:xfrm>
                      <a:off x="0" y="0"/>
                      <a:ext cx="2879725" cy="2519680"/>
                    </a:xfrm>
                    <a:prstGeom prst="rect">
                      <a:avLst/>
                    </a:prstGeom>
                  </pic:spPr>
                </pic:pic>
              </a:graphicData>
            </a:graphic>
            <wp14:sizeRelH relativeFrom="margin">
              <wp14:pctWidth>0</wp14:pctWidth>
            </wp14:sizeRelH>
          </wp:anchor>
        </w:drawing>
      </w:r>
      <w:r w:rsidRPr="000E21B0">
        <w:rPr>
          <w:rFonts w:ascii="Times New Roman" w:hAnsi="Times New Roman" w:cs="Times New Roman"/>
          <w:noProof/>
          <w:lang w:eastAsia="en-GB"/>
        </w:rPr>
        <w:drawing>
          <wp:anchor distT="0" distB="0" distL="114300" distR="114300" simplePos="0" relativeHeight="251666432" behindDoc="0" locked="0" layoutInCell="1" allowOverlap="1" wp14:anchorId="1681D8C4" wp14:editId="0E658D9B">
            <wp:simplePos x="0" y="0"/>
            <wp:positionH relativeFrom="column">
              <wp:posOffset>-514350</wp:posOffset>
            </wp:positionH>
            <wp:positionV relativeFrom="paragraph">
              <wp:posOffset>156210</wp:posOffset>
            </wp:positionV>
            <wp:extent cx="2879725" cy="2519680"/>
            <wp:effectExtent l="0" t="0" r="0" b="0"/>
            <wp:wrapSquare wrapText="bothSides"/>
            <wp:docPr id="11"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pic:cNvPicPr preferRelativeResize="0">
                      <a:picLocks/>
                    </pic:cNvPicPr>
                  </pic:nvPicPr>
                  <pic:blipFill rotWithShape="1">
                    <a:blip r:embed="rId12">
                      <a:extLst>
                        <a:ext uri="{28A0092B-C50C-407E-A947-70E740481C1C}">
                          <a14:useLocalDpi xmlns:a14="http://schemas.microsoft.com/office/drawing/2010/main" val="0"/>
                        </a:ext>
                      </a:extLst>
                    </a:blip>
                    <a:srcRect l="5900" t="2409" r="9971" b="2794"/>
                    <a:stretch/>
                  </pic:blipFill>
                  <pic:spPr>
                    <a:xfrm>
                      <a:off x="0" y="0"/>
                      <a:ext cx="2879725" cy="2519680"/>
                    </a:xfrm>
                    <a:prstGeom prst="rect">
                      <a:avLst/>
                    </a:prstGeom>
                  </pic:spPr>
                </pic:pic>
              </a:graphicData>
            </a:graphic>
            <wp14:sizeRelH relativeFrom="margin">
              <wp14:pctWidth>0</wp14:pctWidth>
            </wp14:sizeRelH>
          </wp:anchor>
        </w:drawing>
      </w: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0E21B0" w:rsidP="00C46289">
      <w:pPr>
        <w:rPr>
          <w:rFonts w:ascii="Times New Roman" w:hAnsi="Times New Roman" w:cs="Times New Roman"/>
          <w:i/>
          <w:sz w:val="20"/>
          <w:szCs w:val="20"/>
        </w:rPr>
      </w:pPr>
      <w:r w:rsidRPr="000E21B0">
        <w:rPr>
          <w:rFonts w:ascii="Times New Roman" w:hAnsi="Times New Roman" w:cs="Times New Roman"/>
          <w:i/>
          <w:sz w:val="20"/>
          <w:szCs w:val="20"/>
        </w:rPr>
        <w:t>Fig.4</w:t>
      </w:r>
      <w:r w:rsidR="007A2FD9" w:rsidRPr="000E21B0">
        <w:rPr>
          <w:rFonts w:ascii="Times New Roman" w:hAnsi="Times New Roman" w:cs="Times New Roman"/>
          <w:i/>
          <w:sz w:val="20"/>
          <w:szCs w:val="20"/>
        </w:rPr>
        <w:t xml:space="preserve"> – Graph showing colour representation of calculated Mahanalobis distance matrix – red indicates large distance, blue small distance.  Right is that calculated when using all parameter, Left is that calculated when using only selected parameters.</w:t>
      </w: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C46289" w:rsidRPr="000E21B0" w:rsidRDefault="00C4628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68480" behindDoc="0" locked="0" layoutInCell="1" allowOverlap="1" wp14:anchorId="68F621D6" wp14:editId="457D073A">
            <wp:simplePos x="0" y="0"/>
            <wp:positionH relativeFrom="column">
              <wp:posOffset>3213735</wp:posOffset>
            </wp:positionH>
            <wp:positionV relativeFrom="paragraph">
              <wp:posOffset>-45085</wp:posOffset>
            </wp:positionV>
            <wp:extent cx="2879725" cy="2519680"/>
            <wp:effectExtent l="0" t="0" r="0" b="0"/>
            <wp:wrapSquare wrapText="bothSides"/>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2"/>
                    <pic:cNvPicPr preferRelativeResize="0">
                      <a:picLocks/>
                    </pic:cNvPicPr>
                  </pic:nvPicPr>
                  <pic:blipFill rotWithShape="1">
                    <a:blip r:embed="rId13">
                      <a:extLst>
                        <a:ext uri="{28A0092B-C50C-407E-A947-70E740481C1C}">
                          <a14:useLocalDpi xmlns:a14="http://schemas.microsoft.com/office/drawing/2010/main" val="0"/>
                        </a:ext>
                      </a:extLst>
                    </a:blip>
                    <a:srcRect l="6461" t="2409" r="7864" b="2794"/>
                    <a:stretch/>
                  </pic:blipFill>
                  <pic:spPr>
                    <a:xfrm>
                      <a:off x="0" y="0"/>
                      <a:ext cx="2879725" cy="2519680"/>
                    </a:xfrm>
                    <a:prstGeom prst="rect">
                      <a:avLst/>
                    </a:prstGeom>
                  </pic:spPr>
                </pic:pic>
              </a:graphicData>
            </a:graphic>
            <wp14:sizeRelH relativeFrom="margin">
              <wp14:pctWidth>0</wp14:pctWidth>
            </wp14:sizeRelH>
          </wp:anchor>
        </w:drawing>
      </w:r>
      <w:r w:rsidRPr="000E21B0">
        <w:rPr>
          <w:rFonts w:ascii="Times New Roman" w:hAnsi="Times New Roman" w:cs="Times New Roman"/>
          <w:noProof/>
          <w:lang w:eastAsia="en-GB"/>
        </w:rPr>
        <w:drawing>
          <wp:anchor distT="0" distB="0" distL="114300" distR="114300" simplePos="0" relativeHeight="251669504" behindDoc="0" locked="0" layoutInCell="1" allowOverlap="1" wp14:anchorId="688B18E8" wp14:editId="3B475825">
            <wp:simplePos x="0" y="0"/>
            <wp:positionH relativeFrom="column">
              <wp:posOffset>-171450</wp:posOffset>
            </wp:positionH>
            <wp:positionV relativeFrom="paragraph">
              <wp:posOffset>-46355</wp:posOffset>
            </wp:positionV>
            <wp:extent cx="2879725" cy="2519680"/>
            <wp:effectExtent l="0" t="0" r="0" b="0"/>
            <wp:wrapSquare wrapText="bothSides"/>
            <wp:docPr id="15"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Picture 14"/>
                    <pic:cNvPicPr preferRelativeResize="0">
                      <a:picLocks/>
                    </pic:cNvPicPr>
                  </pic:nvPicPr>
                  <pic:blipFill rotWithShape="1">
                    <a:blip r:embed="rId14">
                      <a:extLst>
                        <a:ext uri="{28A0092B-C50C-407E-A947-70E740481C1C}">
                          <a14:useLocalDpi xmlns:a14="http://schemas.microsoft.com/office/drawing/2010/main" val="0"/>
                        </a:ext>
                      </a:extLst>
                    </a:blip>
                    <a:srcRect l="7162" t="2409" r="8006" b="2986"/>
                    <a:stretch/>
                  </pic:blipFill>
                  <pic:spPr>
                    <a:xfrm>
                      <a:off x="0" y="0"/>
                      <a:ext cx="2879725" cy="2519680"/>
                    </a:xfrm>
                    <a:prstGeom prst="rect">
                      <a:avLst/>
                    </a:prstGeom>
                  </pic:spPr>
                </pic:pic>
              </a:graphicData>
            </a:graphic>
            <wp14:sizeRelH relativeFrom="margin">
              <wp14:pctWidth>0</wp14:pctWidth>
            </wp14:sizeRelH>
          </wp:anchor>
        </w:drawing>
      </w: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7A2FD9" w:rsidP="00C46289">
      <w:pPr>
        <w:rPr>
          <w:rFonts w:ascii="Times New Roman" w:hAnsi="Times New Roman" w:cs="Times New Roman"/>
        </w:rPr>
      </w:pPr>
    </w:p>
    <w:p w:rsidR="007A2FD9" w:rsidRPr="000E21B0" w:rsidRDefault="000E21B0" w:rsidP="007A2FD9">
      <w:pPr>
        <w:rPr>
          <w:rFonts w:ascii="Times New Roman" w:hAnsi="Times New Roman" w:cs="Times New Roman"/>
          <w:i/>
          <w:sz w:val="20"/>
          <w:szCs w:val="20"/>
        </w:rPr>
      </w:pPr>
      <w:r w:rsidRPr="000E21B0">
        <w:rPr>
          <w:rFonts w:ascii="Times New Roman" w:hAnsi="Times New Roman" w:cs="Times New Roman"/>
          <w:i/>
          <w:sz w:val="20"/>
          <w:szCs w:val="20"/>
        </w:rPr>
        <w:t>Fig.5</w:t>
      </w:r>
      <w:r w:rsidR="007A2FD9" w:rsidRPr="000E21B0">
        <w:rPr>
          <w:rFonts w:ascii="Times New Roman" w:hAnsi="Times New Roman" w:cs="Times New Roman"/>
          <w:i/>
          <w:sz w:val="20"/>
          <w:szCs w:val="20"/>
        </w:rPr>
        <w:t xml:space="preserve"> – Graph showing Object number against mean Mahanalobis distance. </w:t>
      </w:r>
      <w:r w:rsidRPr="000E21B0">
        <w:rPr>
          <w:rFonts w:ascii="Times New Roman" w:hAnsi="Times New Roman" w:cs="Times New Roman"/>
          <w:i/>
          <w:sz w:val="20"/>
          <w:szCs w:val="20"/>
        </w:rPr>
        <w:t xml:space="preserve"> Right is that</w:t>
      </w:r>
      <w:r w:rsidR="007A2FD9" w:rsidRPr="000E21B0">
        <w:rPr>
          <w:rFonts w:ascii="Times New Roman" w:hAnsi="Times New Roman" w:cs="Times New Roman"/>
          <w:i/>
          <w:sz w:val="20"/>
          <w:szCs w:val="20"/>
        </w:rPr>
        <w:t xml:space="preserve"> when using all parameter</w:t>
      </w:r>
      <w:r w:rsidRPr="000E21B0">
        <w:rPr>
          <w:rFonts w:ascii="Times New Roman" w:hAnsi="Times New Roman" w:cs="Times New Roman"/>
          <w:i/>
          <w:sz w:val="20"/>
          <w:szCs w:val="20"/>
        </w:rPr>
        <w:t>s</w:t>
      </w:r>
      <w:r w:rsidR="007A2FD9" w:rsidRPr="000E21B0">
        <w:rPr>
          <w:rFonts w:ascii="Times New Roman" w:hAnsi="Times New Roman" w:cs="Times New Roman"/>
          <w:i/>
          <w:sz w:val="20"/>
          <w:szCs w:val="20"/>
        </w:rPr>
        <w:t>, Left is that when using only selected parameters.</w:t>
      </w:r>
    </w:p>
    <w:p w:rsidR="007A2FD9" w:rsidRPr="000E21B0" w:rsidRDefault="007A2FD9" w:rsidP="00C46289">
      <w:pPr>
        <w:rPr>
          <w:rFonts w:ascii="Times New Roman" w:hAnsi="Times New Roman" w:cs="Times New Roman"/>
        </w:rPr>
      </w:pPr>
    </w:p>
    <w:p w:rsidR="00C46289" w:rsidRPr="000E21B0" w:rsidRDefault="000E21B0" w:rsidP="00C46289">
      <w:pPr>
        <w:rPr>
          <w:rFonts w:ascii="Times New Roman" w:hAnsi="Times New Roman" w:cs="Times New Roman"/>
        </w:rPr>
      </w:pPr>
      <w:r>
        <w:rPr>
          <w:rFonts w:ascii="Times New Roman" w:hAnsi="Times New Roman" w:cs="Times New Roman"/>
        </w:rPr>
        <w:t>It c</w:t>
      </w:r>
      <w:r w:rsidR="007A2FD9" w:rsidRPr="000E21B0">
        <w:rPr>
          <w:rFonts w:ascii="Times New Roman" w:hAnsi="Times New Roman" w:cs="Times New Roman"/>
        </w:rPr>
        <w:t>an clearly be seen that the Mahanalobis distance is maximised for the selected parameter set compared to using all of them – object 100 is the defect object in question (as 100 objects on either side of the defect object were included.)</w:t>
      </w:r>
    </w:p>
    <w:p w:rsidR="00C46289" w:rsidRPr="000E21B0" w:rsidRDefault="000E21B0" w:rsidP="00C46289">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72576" behindDoc="0" locked="0" layoutInCell="1" allowOverlap="1" wp14:anchorId="3B0D5171" wp14:editId="08FA3944">
            <wp:simplePos x="0" y="0"/>
            <wp:positionH relativeFrom="column">
              <wp:posOffset>-76200</wp:posOffset>
            </wp:positionH>
            <wp:positionV relativeFrom="paragraph">
              <wp:posOffset>766445</wp:posOffset>
            </wp:positionV>
            <wp:extent cx="2879725" cy="2865120"/>
            <wp:effectExtent l="0" t="0" r="0" b="0"/>
            <wp:wrapSquare wrapText="bothSides"/>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79725" cy="2865120"/>
                    </a:xfrm>
                    <a:prstGeom prst="rect">
                      <a:avLst/>
                    </a:prstGeom>
                  </pic:spPr>
                </pic:pic>
              </a:graphicData>
            </a:graphic>
            <wp14:sizeRelH relativeFrom="margin">
              <wp14:pctWidth>0</wp14:pctWidth>
            </wp14:sizeRelH>
            <wp14:sizeRelV relativeFrom="margin">
              <wp14:pctHeight>0</wp14:pctHeight>
            </wp14:sizeRelV>
          </wp:anchor>
        </w:drawing>
      </w:r>
      <w:r w:rsidRPr="000E21B0">
        <w:rPr>
          <w:rFonts w:ascii="Times New Roman" w:hAnsi="Times New Roman" w:cs="Times New Roman"/>
          <w:lang w:val="en-US"/>
        </w:rPr>
        <w:t>F</w:t>
      </w:r>
      <w:r w:rsidR="007A2FD9" w:rsidRPr="000E21B0">
        <w:rPr>
          <w:rFonts w:ascii="Times New Roman" w:hAnsi="Times New Roman" w:cs="Times New Roman"/>
          <w:lang w:val="en-US"/>
        </w:rPr>
        <w:t>o</w:t>
      </w:r>
      <w:r w:rsidR="007C3C9C" w:rsidRPr="000E21B0">
        <w:rPr>
          <w:rFonts w:ascii="Times New Roman" w:hAnsi="Times New Roman" w:cs="Times New Roman"/>
          <w:lang w:val="en-US"/>
        </w:rPr>
        <w:t xml:space="preserve">r </w:t>
      </w:r>
      <w:r w:rsidR="007A2FD9" w:rsidRPr="000E21B0">
        <w:rPr>
          <w:rFonts w:ascii="Times New Roman" w:hAnsi="Times New Roman" w:cs="Times New Roman"/>
          <w:lang w:val="en-US"/>
        </w:rPr>
        <w:t xml:space="preserve">a </w:t>
      </w:r>
      <w:r w:rsidR="007C3C9C" w:rsidRPr="000E21B0">
        <w:rPr>
          <w:rFonts w:ascii="Times New Roman" w:hAnsi="Times New Roman" w:cs="Times New Roman"/>
          <w:lang w:val="en-US"/>
        </w:rPr>
        <w:t xml:space="preserve">defect on </w:t>
      </w:r>
      <w:r>
        <w:rPr>
          <w:rFonts w:ascii="Times New Roman" w:hAnsi="Times New Roman" w:cs="Times New Roman"/>
          <w:lang w:val="en-US"/>
        </w:rPr>
        <w:t xml:space="preserve">the </w:t>
      </w:r>
      <w:r w:rsidR="007C3C9C" w:rsidRPr="000E21B0">
        <w:rPr>
          <w:rFonts w:ascii="Times New Roman" w:hAnsi="Times New Roman" w:cs="Times New Roman"/>
          <w:lang w:val="en-US"/>
        </w:rPr>
        <w:t>right seam edge</w:t>
      </w:r>
      <w:r w:rsidR="007A2FD9" w:rsidRPr="000E21B0">
        <w:rPr>
          <w:rFonts w:ascii="Times New Roman" w:hAnsi="Times New Roman" w:cs="Times New Roman"/>
          <w:lang w:val="en-US"/>
        </w:rPr>
        <w:t>, it was n</w:t>
      </w:r>
      <w:r w:rsidR="007C3C9C" w:rsidRPr="000E21B0">
        <w:rPr>
          <w:rFonts w:ascii="Times New Roman" w:hAnsi="Times New Roman" w:cs="Times New Roman"/>
          <w:lang w:val="en-US"/>
        </w:rPr>
        <w:t xml:space="preserve">ecessary to use </w:t>
      </w:r>
      <w:r w:rsidR="007A2FD9" w:rsidRPr="000E21B0">
        <w:rPr>
          <w:rFonts w:ascii="Times New Roman" w:hAnsi="Times New Roman" w:cs="Times New Roman"/>
          <w:lang w:val="en-US"/>
        </w:rPr>
        <w:t xml:space="preserve">the </w:t>
      </w:r>
      <w:r w:rsidR="007C3C9C" w:rsidRPr="000E21B0">
        <w:rPr>
          <w:rFonts w:ascii="Times New Roman" w:hAnsi="Times New Roman" w:cs="Times New Roman"/>
          <w:lang w:val="en-US"/>
        </w:rPr>
        <w:t>complement image, due to large size of objects at seam.</w:t>
      </w:r>
    </w:p>
    <w:p w:rsidR="00C46289" w:rsidRPr="000E21B0" w:rsidRDefault="007A2FD9" w:rsidP="00C46289">
      <w:pPr>
        <w:rPr>
          <w:rFonts w:ascii="Times New Roman" w:hAnsi="Times New Roman" w:cs="Times New Roman"/>
        </w:rPr>
      </w:pPr>
      <w:r w:rsidRPr="000E21B0">
        <w:rPr>
          <w:rFonts w:ascii="Times New Roman" w:hAnsi="Times New Roman" w:cs="Times New Roman"/>
          <w:noProof/>
          <w:lang w:eastAsia="en-GB"/>
        </w:rPr>
        <w:drawing>
          <wp:anchor distT="0" distB="0" distL="114300" distR="114300" simplePos="0" relativeHeight="251671552" behindDoc="0" locked="0" layoutInCell="1" allowOverlap="1" wp14:anchorId="027397AF" wp14:editId="278ECDF9">
            <wp:simplePos x="0" y="0"/>
            <wp:positionH relativeFrom="column">
              <wp:posOffset>429260</wp:posOffset>
            </wp:positionH>
            <wp:positionV relativeFrom="paragraph">
              <wp:posOffset>247015</wp:posOffset>
            </wp:positionV>
            <wp:extent cx="2879725" cy="2865120"/>
            <wp:effectExtent l="0" t="0" r="0" b="0"/>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6" cstate="print">
                      <a:extLst>
                        <a:ext uri="{28A0092B-C50C-407E-A947-70E740481C1C}">
                          <a14:useLocalDpi xmlns:a14="http://schemas.microsoft.com/office/drawing/2010/main" val="0"/>
                        </a:ext>
                      </a:extLst>
                    </a:blip>
                    <a:srcRect l="15254" t="2652" r="15267" b="4911"/>
                    <a:stretch/>
                  </pic:blipFill>
                  <pic:spPr>
                    <a:xfrm>
                      <a:off x="0" y="0"/>
                      <a:ext cx="2879725" cy="2865120"/>
                    </a:xfrm>
                    <a:prstGeom prst="rect">
                      <a:avLst/>
                    </a:prstGeom>
                  </pic:spPr>
                </pic:pic>
              </a:graphicData>
            </a:graphic>
            <wp14:sizeRelH relativeFrom="margin">
              <wp14:pctWidth>0</wp14:pctWidth>
            </wp14:sizeRelH>
            <wp14:sizeRelV relativeFrom="margin">
              <wp14:pctHeight>0</wp14:pctHeight>
            </wp14:sizeRelV>
          </wp:anchor>
        </w:drawing>
      </w: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Pr="000E21B0" w:rsidRDefault="000E21B0" w:rsidP="00C46289">
      <w:pPr>
        <w:rPr>
          <w:rFonts w:ascii="Times New Roman" w:hAnsi="Times New Roman" w:cs="Times New Roman"/>
        </w:rPr>
      </w:pPr>
    </w:p>
    <w:p w:rsidR="000E21B0" w:rsidRDefault="000E21B0" w:rsidP="00C46289">
      <w:pPr>
        <w:rPr>
          <w:rFonts w:ascii="Times New Roman" w:hAnsi="Times New Roman" w:cs="Times New Roman"/>
        </w:rPr>
      </w:pPr>
    </w:p>
    <w:p w:rsidR="00C46289" w:rsidRPr="000E21B0" w:rsidRDefault="000E21B0" w:rsidP="00C46289">
      <w:pPr>
        <w:rPr>
          <w:rFonts w:ascii="Times New Roman" w:hAnsi="Times New Roman" w:cs="Times New Roman"/>
          <w:i/>
          <w:sz w:val="20"/>
          <w:szCs w:val="20"/>
        </w:rPr>
      </w:pPr>
      <w:r w:rsidRPr="000E21B0">
        <w:rPr>
          <w:rFonts w:ascii="Times New Roman" w:hAnsi="Times New Roman" w:cs="Times New Roman"/>
          <w:i/>
          <w:sz w:val="20"/>
          <w:szCs w:val="20"/>
        </w:rPr>
        <w:t>F</w:t>
      </w:r>
      <w:r w:rsidR="007A2FD9" w:rsidRPr="000E21B0">
        <w:rPr>
          <w:rFonts w:ascii="Times New Roman" w:hAnsi="Times New Roman" w:cs="Times New Roman"/>
          <w:i/>
          <w:sz w:val="20"/>
          <w:szCs w:val="20"/>
        </w:rPr>
        <w:t>ig.</w:t>
      </w:r>
      <w:r w:rsidRPr="000E21B0">
        <w:rPr>
          <w:rFonts w:ascii="Times New Roman" w:hAnsi="Times New Roman" w:cs="Times New Roman"/>
          <w:i/>
          <w:sz w:val="20"/>
          <w:szCs w:val="20"/>
        </w:rPr>
        <w:t>6</w:t>
      </w:r>
      <w:r w:rsidR="007A2FD9" w:rsidRPr="000E21B0">
        <w:rPr>
          <w:rFonts w:ascii="Times New Roman" w:hAnsi="Times New Roman" w:cs="Times New Roman"/>
          <w:i/>
          <w:sz w:val="20"/>
          <w:szCs w:val="20"/>
        </w:rPr>
        <w:t xml:space="preserve"> – Right:  Photo of niobium cavity seam with defect on right edge of seam, Left:  Processed complement image with defect object encircled.</w:t>
      </w:r>
    </w:p>
    <w:p w:rsidR="000E21B0" w:rsidRDefault="000E21B0" w:rsidP="00C46289">
      <w:pPr>
        <w:rPr>
          <w:rFonts w:ascii="Times New Roman" w:hAnsi="Times New Roman" w:cs="Times New Roman"/>
        </w:rPr>
      </w:pPr>
      <w:r w:rsidRPr="000E21B0">
        <w:rPr>
          <w:rFonts w:ascii="Times New Roman" w:hAnsi="Times New Roman" w:cs="Times New Roman"/>
          <w:i/>
          <w:noProof/>
          <w:sz w:val="20"/>
          <w:szCs w:val="20"/>
          <w:lang w:eastAsia="en-GB"/>
        </w:rPr>
        <w:lastRenderedPageBreak/>
        <w:drawing>
          <wp:anchor distT="0" distB="0" distL="114300" distR="114300" simplePos="0" relativeHeight="251676672" behindDoc="0" locked="0" layoutInCell="1" allowOverlap="1" wp14:anchorId="6EA509C9" wp14:editId="4C75462D">
            <wp:simplePos x="0" y="0"/>
            <wp:positionH relativeFrom="column">
              <wp:posOffset>-187325</wp:posOffset>
            </wp:positionH>
            <wp:positionV relativeFrom="paragraph">
              <wp:posOffset>2291715</wp:posOffset>
            </wp:positionV>
            <wp:extent cx="2879725" cy="2014220"/>
            <wp:effectExtent l="0" t="0" r="0" b="5080"/>
            <wp:wrapSquare wrapText="bothSides"/>
            <wp:docPr id="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79725" cy="2014220"/>
                    </a:xfrm>
                    <a:prstGeom prst="rect">
                      <a:avLst/>
                    </a:prstGeom>
                  </pic:spPr>
                </pic:pic>
              </a:graphicData>
            </a:graphic>
            <wp14:sizeRelH relativeFrom="margin">
              <wp14:pctWidth>0</wp14:pctWidth>
            </wp14:sizeRelH>
            <wp14:sizeRelV relativeFrom="margin">
              <wp14:pctHeight>0</wp14:pctHeight>
            </wp14:sizeRelV>
          </wp:anchor>
        </w:drawing>
      </w:r>
      <w:r w:rsidRPr="000E21B0">
        <w:rPr>
          <w:rFonts w:ascii="Times New Roman" w:hAnsi="Times New Roman" w:cs="Times New Roman"/>
          <w:i/>
          <w:noProof/>
          <w:sz w:val="20"/>
          <w:szCs w:val="20"/>
          <w:lang w:eastAsia="en-GB"/>
        </w:rPr>
        <w:drawing>
          <wp:anchor distT="0" distB="0" distL="114300" distR="114300" simplePos="0" relativeHeight="251674624" behindDoc="0" locked="0" layoutInCell="1" allowOverlap="1" wp14:anchorId="79A083FD" wp14:editId="1DF46970">
            <wp:simplePos x="0" y="0"/>
            <wp:positionH relativeFrom="column">
              <wp:posOffset>3046730</wp:posOffset>
            </wp:positionH>
            <wp:positionV relativeFrom="paragraph">
              <wp:posOffset>2291080</wp:posOffset>
            </wp:positionV>
            <wp:extent cx="2879725" cy="2014220"/>
            <wp:effectExtent l="0" t="0" r="0" b="5080"/>
            <wp:wrapSquare wrapText="bothSides"/>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79725" cy="2014220"/>
                    </a:xfrm>
                    <a:prstGeom prst="rect">
                      <a:avLst/>
                    </a:prstGeom>
                  </pic:spPr>
                </pic:pic>
              </a:graphicData>
            </a:graphic>
            <wp14:sizeRelH relativeFrom="margin">
              <wp14:pctWidth>0</wp14:pctWidth>
            </wp14:sizeRelH>
            <wp14:sizeRelV relativeFrom="margin">
              <wp14:pctHeight>0</wp14:pctHeight>
            </wp14:sizeRelV>
          </wp:anchor>
        </w:drawing>
      </w:r>
      <w:r w:rsidR="00551E02" w:rsidRPr="000E21B0">
        <w:rPr>
          <w:rFonts w:ascii="Times New Roman" w:hAnsi="Times New Roman" w:cs="Times New Roman"/>
          <w:noProof/>
          <w:lang w:eastAsia="en-GB"/>
        </w:rPr>
        <w:drawing>
          <wp:anchor distT="0" distB="0" distL="114300" distR="114300" simplePos="0" relativeHeight="251677696" behindDoc="0" locked="0" layoutInCell="1" allowOverlap="1" wp14:anchorId="447DB026" wp14:editId="24DB8011">
            <wp:simplePos x="0" y="0"/>
            <wp:positionH relativeFrom="column">
              <wp:posOffset>2976880</wp:posOffset>
            </wp:positionH>
            <wp:positionV relativeFrom="paragraph">
              <wp:posOffset>39370</wp:posOffset>
            </wp:positionV>
            <wp:extent cx="2879725" cy="2014220"/>
            <wp:effectExtent l="0" t="0" r="0" b="5080"/>
            <wp:wrapSquare wrapText="bothSides"/>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79725" cy="2014220"/>
                    </a:xfrm>
                    <a:prstGeom prst="rect">
                      <a:avLst/>
                    </a:prstGeom>
                  </pic:spPr>
                </pic:pic>
              </a:graphicData>
            </a:graphic>
            <wp14:sizeRelH relativeFrom="margin">
              <wp14:pctWidth>0</wp14:pctWidth>
            </wp14:sizeRelH>
            <wp14:sizeRelV relativeFrom="margin">
              <wp14:pctHeight>0</wp14:pctHeight>
            </wp14:sizeRelV>
          </wp:anchor>
        </w:drawing>
      </w:r>
      <w:r w:rsidR="00551E02" w:rsidRPr="000E21B0">
        <w:rPr>
          <w:rFonts w:ascii="Times New Roman" w:hAnsi="Times New Roman" w:cs="Times New Roman"/>
          <w:noProof/>
          <w:lang w:eastAsia="en-GB"/>
        </w:rPr>
        <w:drawing>
          <wp:anchor distT="0" distB="0" distL="114300" distR="114300" simplePos="0" relativeHeight="251675648" behindDoc="0" locked="0" layoutInCell="1" allowOverlap="1" wp14:anchorId="13CCD2FC" wp14:editId="33C6D9FA">
            <wp:simplePos x="0" y="0"/>
            <wp:positionH relativeFrom="column">
              <wp:posOffset>-114300</wp:posOffset>
            </wp:positionH>
            <wp:positionV relativeFrom="paragraph">
              <wp:posOffset>40005</wp:posOffset>
            </wp:positionV>
            <wp:extent cx="2879725" cy="2014220"/>
            <wp:effectExtent l="0" t="0" r="0" b="5080"/>
            <wp:wrapSquare wrapText="bothSides"/>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79725" cy="2014220"/>
                    </a:xfrm>
                    <a:prstGeom prst="rect">
                      <a:avLst/>
                    </a:prstGeom>
                  </pic:spPr>
                </pic:pic>
              </a:graphicData>
            </a:graphic>
            <wp14:sizeRelH relativeFrom="margin">
              <wp14:pctWidth>0</wp14:pctWidth>
            </wp14:sizeRelH>
            <wp14:sizeRelV relativeFrom="margin">
              <wp14:pctHeight>0</wp14:pctHeight>
            </wp14:sizeRelV>
          </wp:anchor>
        </w:drawing>
      </w:r>
    </w:p>
    <w:p w:rsidR="00551E02" w:rsidRDefault="000E21B0" w:rsidP="00C46289">
      <w:pPr>
        <w:rPr>
          <w:rFonts w:ascii="Times New Roman" w:hAnsi="Times New Roman" w:cs="Times New Roman"/>
          <w:i/>
          <w:sz w:val="20"/>
          <w:szCs w:val="20"/>
        </w:rPr>
      </w:pPr>
      <w:r w:rsidRPr="000E21B0">
        <w:rPr>
          <w:rFonts w:ascii="Times New Roman" w:hAnsi="Times New Roman" w:cs="Times New Roman"/>
          <w:i/>
          <w:sz w:val="20"/>
          <w:szCs w:val="20"/>
        </w:rPr>
        <w:t>Fig. 7 – Graphs showing correlation between param</w:t>
      </w:r>
      <w:r w:rsidR="007C3C9C">
        <w:rPr>
          <w:rFonts w:ascii="Times New Roman" w:hAnsi="Times New Roman" w:cs="Times New Roman"/>
          <w:i/>
          <w:sz w:val="20"/>
          <w:szCs w:val="20"/>
        </w:rPr>
        <w:t>e</w:t>
      </w:r>
      <w:r w:rsidRPr="000E21B0">
        <w:rPr>
          <w:rFonts w:ascii="Times New Roman" w:hAnsi="Times New Roman" w:cs="Times New Roman"/>
          <w:i/>
          <w:sz w:val="20"/>
          <w:szCs w:val="20"/>
        </w:rPr>
        <w:t>ters – red indicates high positive correlation, blue indicates high negative correlation, green indicates no correlation.  Top-left: whole image, Top-Right: region to left of seam, Bottom-left: seam, Bottom-right: region to right of seam.</w:t>
      </w:r>
    </w:p>
    <w:p w:rsidR="000E21B0" w:rsidRPr="000E21B0" w:rsidRDefault="000E21B0" w:rsidP="00C46289">
      <w:pPr>
        <w:rPr>
          <w:rFonts w:ascii="Times New Roman" w:hAnsi="Times New Roman" w:cs="Times New Roman"/>
        </w:rPr>
      </w:pPr>
    </w:p>
    <w:p w:rsidR="007C3C9C" w:rsidRPr="000E21B0" w:rsidRDefault="000E21B0" w:rsidP="000E21B0">
      <w:pPr>
        <w:rPr>
          <w:rFonts w:ascii="Times New Roman" w:hAnsi="Times New Roman" w:cs="Times New Roman"/>
          <w:lang w:val="en-US"/>
        </w:rPr>
      </w:pPr>
      <w:r w:rsidRPr="000E21B0">
        <w:rPr>
          <w:rFonts w:ascii="Times New Roman" w:hAnsi="Times New Roman" w:cs="Times New Roman"/>
          <w:lang w:val="en-US"/>
        </w:rPr>
        <w:t>It can be seen that there are the s</w:t>
      </w:r>
      <w:r w:rsidR="007C3C9C" w:rsidRPr="000E21B0">
        <w:rPr>
          <w:rFonts w:ascii="Times New Roman" w:hAnsi="Times New Roman" w:cs="Times New Roman"/>
          <w:lang w:val="en-US"/>
        </w:rPr>
        <w:t>ame general trends across different regions.</w:t>
      </w:r>
      <w:r w:rsidRPr="000E21B0">
        <w:rPr>
          <w:rFonts w:ascii="Times New Roman" w:hAnsi="Times New Roman" w:cs="Times New Roman"/>
          <w:lang w:val="en-US"/>
        </w:rPr>
        <w:t xml:space="preserve">  There is one e</w:t>
      </w:r>
      <w:r w:rsidR="007C3C9C" w:rsidRPr="000E21B0">
        <w:rPr>
          <w:rFonts w:ascii="Times New Roman" w:hAnsi="Times New Roman" w:cs="Times New Roman"/>
          <w:lang w:val="en-US"/>
        </w:rPr>
        <w:t>xception</w:t>
      </w:r>
      <w:r w:rsidRPr="000E21B0">
        <w:rPr>
          <w:rFonts w:ascii="Times New Roman" w:hAnsi="Times New Roman" w:cs="Times New Roman"/>
          <w:lang w:val="en-US"/>
        </w:rPr>
        <w:t>, in that the c</w:t>
      </w:r>
      <w:r w:rsidR="007C3C9C" w:rsidRPr="000E21B0">
        <w:rPr>
          <w:rFonts w:ascii="Times New Roman" w:hAnsi="Times New Roman" w:cs="Times New Roman"/>
          <w:lang w:val="en-US"/>
        </w:rPr>
        <w:t xml:space="preserve">orrelation between object extent and solidity </w:t>
      </w:r>
      <w:r w:rsidRPr="000E21B0">
        <w:rPr>
          <w:rFonts w:ascii="Times New Roman" w:hAnsi="Times New Roman" w:cs="Times New Roman"/>
          <w:lang w:val="en-US"/>
        </w:rPr>
        <w:t xml:space="preserve">is </w:t>
      </w:r>
      <w:r w:rsidR="007C3C9C" w:rsidRPr="000E21B0">
        <w:rPr>
          <w:rFonts w:ascii="Times New Roman" w:hAnsi="Times New Roman" w:cs="Times New Roman"/>
          <w:lang w:val="en-US"/>
        </w:rPr>
        <w:t xml:space="preserve">significantly less pronounced at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 xml:space="preserve">seam than in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bounding regions.</w:t>
      </w:r>
      <w:r w:rsidRPr="000E21B0">
        <w:rPr>
          <w:rFonts w:ascii="Times New Roman" w:hAnsi="Times New Roman" w:cs="Times New Roman"/>
          <w:lang w:val="en-US"/>
        </w:rPr>
        <w:t xml:space="preserve">  There are ob</w:t>
      </w:r>
      <w:r w:rsidR="007C3C9C" w:rsidRPr="000E21B0">
        <w:rPr>
          <w:rFonts w:ascii="Times New Roman" w:hAnsi="Times New Roman" w:cs="Times New Roman"/>
          <w:lang w:val="en-US"/>
        </w:rPr>
        <w:t>vious correlation</w:t>
      </w:r>
      <w:r w:rsidRPr="000E21B0">
        <w:rPr>
          <w:rFonts w:ascii="Times New Roman" w:hAnsi="Times New Roman" w:cs="Times New Roman"/>
          <w:lang w:val="en-US"/>
        </w:rPr>
        <w:t>s</w:t>
      </w:r>
      <w:r w:rsidR="007C3C9C" w:rsidRPr="000E21B0">
        <w:rPr>
          <w:rFonts w:ascii="Times New Roman" w:hAnsi="Times New Roman" w:cs="Times New Roman"/>
          <w:lang w:val="en-US"/>
        </w:rPr>
        <w:t xml:space="preserve"> between parameters related to size: area; perimeter etc.</w:t>
      </w:r>
      <w:r w:rsidRPr="000E21B0">
        <w:rPr>
          <w:rFonts w:ascii="Times New Roman" w:hAnsi="Times New Roman" w:cs="Times New Roman"/>
          <w:lang w:val="en-US"/>
        </w:rPr>
        <w:t xml:space="preserve">  The c</w:t>
      </w:r>
      <w:r w:rsidR="007C3C9C" w:rsidRPr="000E21B0">
        <w:rPr>
          <w:rFonts w:ascii="Times New Roman" w:hAnsi="Times New Roman" w:cs="Times New Roman"/>
          <w:lang w:val="en-US"/>
        </w:rPr>
        <w:t xml:space="preserve">orrelations related to Euler Number </w:t>
      </w:r>
      <w:r w:rsidRPr="000E21B0">
        <w:rPr>
          <w:rFonts w:ascii="Times New Roman" w:hAnsi="Times New Roman" w:cs="Times New Roman"/>
          <w:lang w:val="en-US"/>
        </w:rPr>
        <w:t xml:space="preserve">are </w:t>
      </w:r>
      <w:r w:rsidR="007C3C9C" w:rsidRPr="000E21B0">
        <w:rPr>
          <w:rFonts w:ascii="Times New Roman" w:hAnsi="Times New Roman" w:cs="Times New Roman"/>
          <w:lang w:val="en-US"/>
        </w:rPr>
        <w:t>not especially important</w:t>
      </w:r>
      <w:r w:rsidRPr="000E21B0">
        <w:rPr>
          <w:rFonts w:ascii="Times New Roman" w:hAnsi="Times New Roman" w:cs="Times New Roman"/>
          <w:lang w:val="en-US"/>
        </w:rPr>
        <w:t xml:space="preserve">, as it was a previously </w:t>
      </w:r>
      <w:r w:rsidR="007C3C9C" w:rsidRPr="000E21B0">
        <w:rPr>
          <w:rFonts w:ascii="Times New Roman" w:hAnsi="Times New Roman" w:cs="Times New Roman"/>
          <w:lang w:val="en-US"/>
        </w:rPr>
        <w:t>discarded parameter.</w:t>
      </w:r>
      <w:r w:rsidRPr="000E21B0">
        <w:rPr>
          <w:rFonts w:ascii="Times New Roman" w:hAnsi="Times New Roman" w:cs="Times New Roman"/>
          <w:lang w:val="en-US"/>
        </w:rPr>
        <w:t xml:space="preserve">  There is an i</w:t>
      </w:r>
      <w:r w:rsidR="007C3C9C" w:rsidRPr="000E21B0">
        <w:rPr>
          <w:rFonts w:ascii="Times New Roman" w:hAnsi="Times New Roman" w:cs="Times New Roman"/>
          <w:lang w:val="en-US"/>
        </w:rPr>
        <w:t>nteresting correlation between parameters related to size and</w:t>
      </w:r>
      <w:r w:rsidRPr="000E21B0">
        <w:rPr>
          <w:rFonts w:ascii="Times New Roman" w:hAnsi="Times New Roman" w:cs="Times New Roman"/>
          <w:lang w:val="en-US"/>
        </w:rPr>
        <w:t xml:space="preserve"> the</w:t>
      </w:r>
      <w:r w:rsidR="007C3C9C" w:rsidRPr="000E21B0">
        <w:rPr>
          <w:rFonts w:ascii="Times New Roman" w:hAnsi="Times New Roman" w:cs="Times New Roman"/>
          <w:lang w:val="en-US"/>
        </w:rPr>
        <w:t xml:space="preserve"> R</w:t>
      </w:r>
      <w:r w:rsidR="007C3C9C" w:rsidRPr="000E21B0">
        <w:rPr>
          <w:rFonts w:ascii="Times New Roman" w:hAnsi="Times New Roman" w:cs="Times New Roman"/>
          <w:vertAlign w:val="subscript"/>
          <w:lang w:val="en-US"/>
        </w:rPr>
        <w:t>dq</w:t>
      </w:r>
      <w:r w:rsidR="007C3C9C" w:rsidRPr="000E21B0">
        <w:rPr>
          <w:rFonts w:ascii="Times New Roman" w:hAnsi="Times New Roman" w:cs="Times New Roman"/>
          <w:lang w:val="en-US"/>
        </w:rPr>
        <w:t xml:space="preserve"> parameter.</w:t>
      </w:r>
      <w:r w:rsidRPr="000E21B0">
        <w:rPr>
          <w:rFonts w:ascii="Times New Roman" w:hAnsi="Times New Roman" w:cs="Times New Roman"/>
          <w:lang w:val="en-US"/>
        </w:rPr>
        <w:t xml:space="preserve">  </w:t>
      </w:r>
      <w:r w:rsidR="007C3C9C" w:rsidRPr="000E21B0">
        <w:rPr>
          <w:rFonts w:ascii="Times New Roman" w:hAnsi="Times New Roman" w:cs="Times New Roman"/>
          <w:lang w:val="en-US"/>
        </w:rPr>
        <w:t>R</w:t>
      </w:r>
      <w:r w:rsidR="007C3C9C" w:rsidRPr="000E21B0">
        <w:rPr>
          <w:rFonts w:ascii="Times New Roman" w:hAnsi="Times New Roman" w:cs="Times New Roman"/>
          <w:vertAlign w:val="subscript"/>
          <w:lang w:val="en-US"/>
        </w:rPr>
        <w:t>dq</w:t>
      </w:r>
      <w:r w:rsidR="007C3C9C" w:rsidRPr="000E21B0">
        <w:rPr>
          <w:rFonts w:ascii="Times New Roman" w:hAnsi="Times New Roman" w:cs="Times New Roman"/>
          <w:lang w:val="en-US"/>
        </w:rPr>
        <w:t xml:space="preserve"> </w:t>
      </w:r>
      <w:r w:rsidRPr="000E21B0">
        <w:rPr>
          <w:rFonts w:ascii="Times New Roman" w:hAnsi="Times New Roman" w:cs="Times New Roman"/>
          <w:lang w:val="en-US"/>
        </w:rPr>
        <w:t xml:space="preserve">is </w:t>
      </w:r>
      <w:r w:rsidR="007C3C9C" w:rsidRPr="000E21B0">
        <w:rPr>
          <w:rFonts w:ascii="Times New Roman" w:hAnsi="Times New Roman" w:cs="Times New Roman"/>
          <w:lang w:val="en-US"/>
        </w:rPr>
        <w:t xml:space="preserve">proportional to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 xml:space="preserve">object surface roughness </w:t>
      </w:r>
      <w:r w:rsidRPr="000E21B0">
        <w:rPr>
          <w:rFonts w:ascii="Times New Roman" w:hAnsi="Times New Roman" w:cs="Times New Roman"/>
          <w:lang w:val="en-US"/>
        </w:rPr>
        <w:t xml:space="preserve">and </w:t>
      </w:r>
      <w:r w:rsidR="007C3C9C" w:rsidRPr="000E21B0">
        <w:rPr>
          <w:rFonts w:ascii="Times New Roman" w:hAnsi="Times New Roman" w:cs="Times New Roman"/>
          <w:lang w:val="en-US"/>
        </w:rPr>
        <w:t xml:space="preserve">here relates to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 xml:space="preserve">RMS of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object</w:t>
      </w:r>
      <w:r w:rsidRPr="000E21B0">
        <w:rPr>
          <w:rFonts w:ascii="Times New Roman" w:hAnsi="Times New Roman" w:cs="Times New Roman"/>
          <w:lang w:val="en-US"/>
        </w:rPr>
        <w:t>’s</w:t>
      </w:r>
      <w:r w:rsidR="007C3C9C" w:rsidRPr="000E21B0">
        <w:rPr>
          <w:rFonts w:ascii="Times New Roman" w:hAnsi="Times New Roman" w:cs="Times New Roman"/>
          <w:lang w:val="en-US"/>
        </w:rPr>
        <w:t xml:space="preserve"> intensity gradient.</w:t>
      </w:r>
      <w:r w:rsidRPr="000E21B0">
        <w:rPr>
          <w:rFonts w:ascii="Times New Roman" w:hAnsi="Times New Roman" w:cs="Times New Roman"/>
          <w:lang w:val="en-US"/>
        </w:rPr>
        <w:t xml:space="preserve">  T</w:t>
      </w:r>
      <w:r w:rsidR="007C3C9C" w:rsidRPr="000E21B0">
        <w:rPr>
          <w:rFonts w:ascii="Times New Roman" w:hAnsi="Times New Roman" w:cs="Times New Roman"/>
          <w:lang w:val="en-US"/>
        </w:rPr>
        <w:t xml:space="preserve">herefore,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 xml:space="preserve">surface roughness </w:t>
      </w:r>
      <w:r w:rsidR="00D90EA1" w:rsidRPr="000E21B0">
        <w:rPr>
          <w:rFonts w:ascii="Times New Roman" w:hAnsi="Times New Roman" w:cs="Times New Roman"/>
          <w:lang w:val="en-US"/>
        </w:rPr>
        <w:t>of an</w:t>
      </w:r>
      <w:r w:rsidRPr="000E21B0">
        <w:rPr>
          <w:rFonts w:ascii="Times New Roman" w:hAnsi="Times New Roman" w:cs="Times New Roman"/>
          <w:lang w:val="en-US"/>
        </w:rPr>
        <w:t xml:space="preserve"> </w:t>
      </w:r>
      <w:r w:rsidR="007C3C9C" w:rsidRPr="000E21B0">
        <w:rPr>
          <w:rFonts w:ascii="Times New Roman" w:hAnsi="Times New Roman" w:cs="Times New Roman"/>
          <w:lang w:val="en-US"/>
        </w:rPr>
        <w:t xml:space="preserve">object increases with size (and vice versa). </w:t>
      </w:r>
    </w:p>
    <w:p w:rsidR="000E21B0" w:rsidRPr="000E21B0" w:rsidRDefault="000E21B0" w:rsidP="000E21B0">
      <w:pPr>
        <w:rPr>
          <w:rFonts w:ascii="Times New Roman" w:hAnsi="Times New Roman" w:cs="Times New Roman"/>
          <w:b/>
          <w:sz w:val="24"/>
          <w:szCs w:val="24"/>
          <w:lang w:val="en-US"/>
        </w:rPr>
      </w:pPr>
      <w:r w:rsidRPr="000E21B0">
        <w:rPr>
          <w:rFonts w:ascii="Times New Roman" w:hAnsi="Times New Roman" w:cs="Times New Roman"/>
          <w:b/>
          <w:sz w:val="24"/>
          <w:szCs w:val="24"/>
          <w:lang w:val="en-US"/>
        </w:rPr>
        <w:t>Conclusion:</w:t>
      </w:r>
    </w:p>
    <w:p w:rsidR="007C3C9C" w:rsidRPr="000E21B0" w:rsidRDefault="000E21B0" w:rsidP="000E21B0">
      <w:pPr>
        <w:rPr>
          <w:rFonts w:ascii="Times New Roman" w:hAnsi="Times New Roman" w:cs="Times New Roman"/>
          <w:lang w:val="en-US"/>
        </w:rPr>
      </w:pPr>
      <w:r w:rsidRPr="000E21B0">
        <w:rPr>
          <w:rFonts w:ascii="Times New Roman" w:hAnsi="Times New Roman" w:cs="Times New Roman"/>
          <w:lang w:val="en-US"/>
        </w:rPr>
        <w:t>An optim</w:t>
      </w:r>
      <w:r w:rsidR="007C3C9C" w:rsidRPr="000E21B0">
        <w:rPr>
          <w:rFonts w:ascii="Times New Roman" w:hAnsi="Times New Roman" w:cs="Times New Roman"/>
          <w:lang w:val="en-US"/>
        </w:rPr>
        <w:t>al parameter set for identification of defects in images of SRF cavity surface</w:t>
      </w:r>
      <w:r w:rsidRPr="000E21B0">
        <w:rPr>
          <w:rFonts w:ascii="Times New Roman" w:hAnsi="Times New Roman" w:cs="Times New Roman"/>
          <w:lang w:val="en-US"/>
        </w:rPr>
        <w:t xml:space="preserve">s was found, namely: </w:t>
      </w:r>
      <w:r w:rsidR="007C3C9C" w:rsidRPr="000E21B0">
        <w:rPr>
          <w:rFonts w:ascii="Times New Roman" w:hAnsi="Times New Roman" w:cs="Times New Roman"/>
          <w:lang w:val="en-US"/>
        </w:rPr>
        <w:t>Extent; Major Axis length; Minor Axis length; Eccentricity; Solidity</w:t>
      </w:r>
      <w:r w:rsidRPr="000E21B0">
        <w:rPr>
          <w:rFonts w:ascii="Times New Roman" w:hAnsi="Times New Roman" w:cs="Times New Roman"/>
          <w:lang w:val="en-US"/>
        </w:rPr>
        <w:t>.</w:t>
      </w:r>
    </w:p>
    <w:p w:rsidR="007C3C9C" w:rsidRDefault="000E21B0" w:rsidP="000E21B0">
      <w:pPr>
        <w:rPr>
          <w:rFonts w:ascii="Times New Roman" w:hAnsi="Times New Roman" w:cs="Times New Roman"/>
          <w:lang w:val="en-US"/>
        </w:rPr>
      </w:pPr>
      <w:r w:rsidRPr="000E21B0">
        <w:rPr>
          <w:rFonts w:ascii="Times New Roman" w:hAnsi="Times New Roman" w:cs="Times New Roman"/>
          <w:lang w:val="en-US"/>
        </w:rPr>
        <w:t>The p</w:t>
      </w:r>
      <w:r w:rsidR="007C3C9C" w:rsidRPr="000E21B0">
        <w:rPr>
          <w:rFonts w:ascii="Times New Roman" w:hAnsi="Times New Roman" w:cs="Times New Roman"/>
          <w:lang w:val="en-US"/>
        </w:rPr>
        <w:t xml:space="preserve">arameter correlation </w:t>
      </w:r>
      <w:r w:rsidRPr="000E21B0">
        <w:rPr>
          <w:rFonts w:ascii="Times New Roman" w:hAnsi="Times New Roman" w:cs="Times New Roman"/>
          <w:lang w:val="en-US"/>
        </w:rPr>
        <w:t xml:space="preserve">was </w:t>
      </w:r>
      <w:r w:rsidR="007C3C9C" w:rsidRPr="000E21B0">
        <w:rPr>
          <w:rFonts w:ascii="Times New Roman" w:hAnsi="Times New Roman" w:cs="Times New Roman"/>
          <w:lang w:val="en-US"/>
        </w:rPr>
        <w:t>found not to vary significantly across</w:t>
      </w:r>
      <w:r w:rsidRPr="000E21B0">
        <w:rPr>
          <w:rFonts w:ascii="Times New Roman" w:hAnsi="Times New Roman" w:cs="Times New Roman"/>
          <w:lang w:val="en-US"/>
        </w:rPr>
        <w:t xml:space="preserve"> the</w:t>
      </w:r>
      <w:r w:rsidR="007C3C9C" w:rsidRPr="000E21B0">
        <w:rPr>
          <w:rFonts w:ascii="Times New Roman" w:hAnsi="Times New Roman" w:cs="Times New Roman"/>
          <w:lang w:val="en-US"/>
        </w:rPr>
        <w:t xml:space="preserve"> image, except for </w:t>
      </w:r>
      <w:r w:rsidRPr="000E21B0">
        <w:rPr>
          <w:rFonts w:ascii="Times New Roman" w:hAnsi="Times New Roman" w:cs="Times New Roman"/>
          <w:lang w:val="en-US"/>
        </w:rPr>
        <w:t xml:space="preserve">a </w:t>
      </w:r>
      <w:r w:rsidR="007C3C9C" w:rsidRPr="000E21B0">
        <w:rPr>
          <w:rFonts w:ascii="Times New Roman" w:hAnsi="Times New Roman" w:cs="Times New Roman"/>
          <w:lang w:val="en-US"/>
        </w:rPr>
        <w:t xml:space="preserve">lower correlation between solidity and extent at </w:t>
      </w:r>
      <w:r w:rsidRPr="000E21B0">
        <w:rPr>
          <w:rFonts w:ascii="Times New Roman" w:hAnsi="Times New Roman" w:cs="Times New Roman"/>
          <w:lang w:val="en-US"/>
        </w:rPr>
        <w:t xml:space="preserve">the </w:t>
      </w:r>
      <w:r w:rsidR="007C3C9C" w:rsidRPr="000E21B0">
        <w:rPr>
          <w:rFonts w:ascii="Times New Roman" w:hAnsi="Times New Roman" w:cs="Times New Roman"/>
          <w:lang w:val="en-US"/>
        </w:rPr>
        <w:t>seam.</w:t>
      </w:r>
      <w:r w:rsidRPr="000E21B0">
        <w:rPr>
          <w:rFonts w:ascii="Times New Roman" w:hAnsi="Times New Roman" w:cs="Times New Roman"/>
          <w:lang w:val="en-US"/>
        </w:rPr>
        <w:t xml:space="preserve">  A p</w:t>
      </w:r>
      <w:r w:rsidR="007C3C9C" w:rsidRPr="000E21B0">
        <w:rPr>
          <w:rFonts w:ascii="Times New Roman" w:hAnsi="Times New Roman" w:cs="Times New Roman"/>
          <w:lang w:val="en-US"/>
        </w:rPr>
        <w:t xml:space="preserve">ositive correlation </w:t>
      </w:r>
      <w:r w:rsidRPr="000E21B0">
        <w:rPr>
          <w:rFonts w:ascii="Times New Roman" w:hAnsi="Times New Roman" w:cs="Times New Roman"/>
          <w:lang w:val="en-US"/>
        </w:rPr>
        <w:t xml:space="preserve">was </w:t>
      </w:r>
      <w:r w:rsidR="007C3C9C" w:rsidRPr="000E21B0">
        <w:rPr>
          <w:rFonts w:ascii="Times New Roman" w:hAnsi="Times New Roman" w:cs="Times New Roman"/>
          <w:lang w:val="en-US"/>
        </w:rPr>
        <w:t xml:space="preserve">found between object surface roughness and size. </w:t>
      </w:r>
    </w:p>
    <w:p w:rsidR="00D67420" w:rsidRDefault="00D67420" w:rsidP="000E21B0">
      <w:pPr>
        <w:rPr>
          <w:rFonts w:ascii="Times New Roman" w:hAnsi="Times New Roman" w:cs="Times New Roman"/>
          <w:b/>
          <w:sz w:val="24"/>
          <w:szCs w:val="24"/>
          <w:lang w:val="en-US"/>
        </w:rPr>
      </w:pPr>
    </w:p>
    <w:p w:rsidR="00D67420" w:rsidRPr="00D67420" w:rsidRDefault="00D67420" w:rsidP="000E21B0">
      <w:pPr>
        <w:rPr>
          <w:rFonts w:ascii="Times New Roman" w:hAnsi="Times New Roman" w:cs="Times New Roman"/>
          <w:b/>
          <w:sz w:val="24"/>
          <w:szCs w:val="24"/>
          <w:lang w:val="en-US"/>
        </w:rPr>
      </w:pPr>
      <w:r w:rsidRPr="00D67420">
        <w:rPr>
          <w:rFonts w:ascii="Times New Roman" w:hAnsi="Times New Roman" w:cs="Times New Roman"/>
          <w:b/>
          <w:sz w:val="24"/>
          <w:szCs w:val="24"/>
          <w:lang w:val="en-US"/>
        </w:rPr>
        <w:lastRenderedPageBreak/>
        <w:t>Acknowledgements:</w:t>
      </w:r>
    </w:p>
    <w:p w:rsidR="00D67420" w:rsidRDefault="00D67420" w:rsidP="000E21B0">
      <w:pPr>
        <w:rPr>
          <w:rFonts w:ascii="Times New Roman" w:hAnsi="Times New Roman" w:cs="Times New Roman"/>
          <w:lang w:val="en-US"/>
        </w:rPr>
      </w:pPr>
      <w:r>
        <w:rPr>
          <w:rFonts w:ascii="Times New Roman" w:hAnsi="Times New Roman" w:cs="Times New Roman"/>
          <w:lang w:val="en-US"/>
        </w:rPr>
        <w:t>The author would like to thank Sebastian and Mark, who provided assistance throughout the duration of this project.</w:t>
      </w:r>
    </w:p>
    <w:p w:rsidR="00D67420" w:rsidRDefault="00D67420" w:rsidP="000E21B0">
      <w:pPr>
        <w:rPr>
          <w:rFonts w:ascii="Times New Roman" w:hAnsi="Times New Roman" w:cs="Times New Roman"/>
          <w:lang w:val="en-US"/>
        </w:rPr>
      </w:pPr>
    </w:p>
    <w:p w:rsidR="00D67420" w:rsidRPr="00D67420" w:rsidRDefault="00D67420" w:rsidP="000E21B0">
      <w:pPr>
        <w:rPr>
          <w:rFonts w:ascii="Times New Roman" w:hAnsi="Times New Roman" w:cs="Times New Roman"/>
          <w:b/>
          <w:sz w:val="24"/>
          <w:szCs w:val="24"/>
          <w:lang w:val="en-US"/>
        </w:rPr>
      </w:pPr>
      <w:r w:rsidRPr="00D67420">
        <w:rPr>
          <w:rFonts w:ascii="Times New Roman" w:hAnsi="Times New Roman" w:cs="Times New Roman"/>
          <w:b/>
          <w:sz w:val="24"/>
          <w:szCs w:val="24"/>
          <w:lang w:val="en-US"/>
        </w:rPr>
        <w:t>References:</w:t>
      </w:r>
    </w:p>
    <w:p w:rsidR="00D67420" w:rsidRPr="00D67420" w:rsidRDefault="00D67420" w:rsidP="000E21B0">
      <w:pPr>
        <w:rPr>
          <w:rFonts w:ascii="Times New Roman" w:hAnsi="Times New Roman" w:cs="Times New Roman"/>
          <w:lang w:val="en-US"/>
        </w:rPr>
      </w:pPr>
      <w:r>
        <w:rPr>
          <w:rFonts w:ascii="Times New Roman" w:hAnsi="Times New Roman" w:cs="Times New Roman"/>
          <w:lang w:val="en-US"/>
        </w:rPr>
        <w:t>[1] M.Wenskat, E. Elsen, ILC Higrade Report, 2011</w:t>
      </w:r>
    </w:p>
    <w:sectPr w:rsidR="00D67420" w:rsidRPr="00D6742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Black">
    <w:panose1 w:val="020B0A040201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691DC2"/>
    <w:multiLevelType w:val="hybridMultilevel"/>
    <w:tmpl w:val="C4988146"/>
    <w:lvl w:ilvl="0" w:tplc="E1424256">
      <w:start w:val="1"/>
      <w:numFmt w:val="bullet"/>
      <w:lvlText w:val="&gt;"/>
      <w:lvlJc w:val="left"/>
      <w:pPr>
        <w:tabs>
          <w:tab w:val="num" w:pos="720"/>
        </w:tabs>
        <w:ind w:left="720" w:hanging="360"/>
      </w:pPr>
      <w:rPr>
        <w:rFonts w:ascii="Arial Black" w:hAnsi="Arial Black" w:hint="default"/>
      </w:rPr>
    </w:lvl>
    <w:lvl w:ilvl="1" w:tplc="2F60E8CA">
      <w:start w:val="1"/>
      <w:numFmt w:val="bullet"/>
      <w:lvlText w:val="&gt;"/>
      <w:lvlJc w:val="left"/>
      <w:pPr>
        <w:tabs>
          <w:tab w:val="num" w:pos="1440"/>
        </w:tabs>
        <w:ind w:left="1440" w:hanging="360"/>
      </w:pPr>
      <w:rPr>
        <w:rFonts w:ascii="Arial Black" w:hAnsi="Arial Black" w:hint="default"/>
      </w:rPr>
    </w:lvl>
    <w:lvl w:ilvl="2" w:tplc="5338DCD2" w:tentative="1">
      <w:start w:val="1"/>
      <w:numFmt w:val="bullet"/>
      <w:lvlText w:val="&gt;"/>
      <w:lvlJc w:val="left"/>
      <w:pPr>
        <w:tabs>
          <w:tab w:val="num" w:pos="2160"/>
        </w:tabs>
        <w:ind w:left="2160" w:hanging="360"/>
      </w:pPr>
      <w:rPr>
        <w:rFonts w:ascii="Arial Black" w:hAnsi="Arial Black" w:hint="default"/>
      </w:rPr>
    </w:lvl>
    <w:lvl w:ilvl="3" w:tplc="04AEC3C4" w:tentative="1">
      <w:start w:val="1"/>
      <w:numFmt w:val="bullet"/>
      <w:lvlText w:val="&gt;"/>
      <w:lvlJc w:val="left"/>
      <w:pPr>
        <w:tabs>
          <w:tab w:val="num" w:pos="2880"/>
        </w:tabs>
        <w:ind w:left="2880" w:hanging="360"/>
      </w:pPr>
      <w:rPr>
        <w:rFonts w:ascii="Arial Black" w:hAnsi="Arial Black" w:hint="default"/>
      </w:rPr>
    </w:lvl>
    <w:lvl w:ilvl="4" w:tplc="ECE6E066" w:tentative="1">
      <w:start w:val="1"/>
      <w:numFmt w:val="bullet"/>
      <w:lvlText w:val="&gt;"/>
      <w:lvlJc w:val="left"/>
      <w:pPr>
        <w:tabs>
          <w:tab w:val="num" w:pos="3600"/>
        </w:tabs>
        <w:ind w:left="3600" w:hanging="360"/>
      </w:pPr>
      <w:rPr>
        <w:rFonts w:ascii="Arial Black" w:hAnsi="Arial Black" w:hint="default"/>
      </w:rPr>
    </w:lvl>
    <w:lvl w:ilvl="5" w:tplc="40DCB214" w:tentative="1">
      <w:start w:val="1"/>
      <w:numFmt w:val="bullet"/>
      <w:lvlText w:val="&gt;"/>
      <w:lvlJc w:val="left"/>
      <w:pPr>
        <w:tabs>
          <w:tab w:val="num" w:pos="4320"/>
        </w:tabs>
        <w:ind w:left="4320" w:hanging="360"/>
      </w:pPr>
      <w:rPr>
        <w:rFonts w:ascii="Arial Black" w:hAnsi="Arial Black" w:hint="default"/>
      </w:rPr>
    </w:lvl>
    <w:lvl w:ilvl="6" w:tplc="1B921532" w:tentative="1">
      <w:start w:val="1"/>
      <w:numFmt w:val="bullet"/>
      <w:lvlText w:val="&gt;"/>
      <w:lvlJc w:val="left"/>
      <w:pPr>
        <w:tabs>
          <w:tab w:val="num" w:pos="5040"/>
        </w:tabs>
        <w:ind w:left="5040" w:hanging="360"/>
      </w:pPr>
      <w:rPr>
        <w:rFonts w:ascii="Arial Black" w:hAnsi="Arial Black" w:hint="default"/>
      </w:rPr>
    </w:lvl>
    <w:lvl w:ilvl="7" w:tplc="617E9B4C" w:tentative="1">
      <w:start w:val="1"/>
      <w:numFmt w:val="bullet"/>
      <w:lvlText w:val="&gt;"/>
      <w:lvlJc w:val="left"/>
      <w:pPr>
        <w:tabs>
          <w:tab w:val="num" w:pos="5760"/>
        </w:tabs>
        <w:ind w:left="5760" w:hanging="360"/>
      </w:pPr>
      <w:rPr>
        <w:rFonts w:ascii="Arial Black" w:hAnsi="Arial Black" w:hint="default"/>
      </w:rPr>
    </w:lvl>
    <w:lvl w:ilvl="8" w:tplc="2006CF34" w:tentative="1">
      <w:start w:val="1"/>
      <w:numFmt w:val="bullet"/>
      <w:lvlText w:val="&gt;"/>
      <w:lvlJc w:val="left"/>
      <w:pPr>
        <w:tabs>
          <w:tab w:val="num" w:pos="6480"/>
        </w:tabs>
        <w:ind w:left="6480" w:hanging="360"/>
      </w:pPr>
      <w:rPr>
        <w:rFonts w:ascii="Arial Black" w:hAnsi="Arial Black" w:hint="default"/>
      </w:rPr>
    </w:lvl>
  </w:abstractNum>
  <w:abstractNum w:abstractNumId="1">
    <w:nsid w:val="11A8094C"/>
    <w:multiLevelType w:val="hybridMultilevel"/>
    <w:tmpl w:val="BE6A992C"/>
    <w:lvl w:ilvl="0" w:tplc="B0B24230">
      <w:start w:val="1"/>
      <w:numFmt w:val="bullet"/>
      <w:lvlText w:val="&gt;"/>
      <w:lvlJc w:val="left"/>
      <w:pPr>
        <w:tabs>
          <w:tab w:val="num" w:pos="720"/>
        </w:tabs>
        <w:ind w:left="720" w:hanging="360"/>
      </w:pPr>
      <w:rPr>
        <w:rFonts w:ascii="Arial Black" w:hAnsi="Arial Black" w:hint="default"/>
      </w:rPr>
    </w:lvl>
    <w:lvl w:ilvl="1" w:tplc="96C46192" w:tentative="1">
      <w:start w:val="1"/>
      <w:numFmt w:val="bullet"/>
      <w:lvlText w:val="&gt;"/>
      <w:lvlJc w:val="left"/>
      <w:pPr>
        <w:tabs>
          <w:tab w:val="num" w:pos="1440"/>
        </w:tabs>
        <w:ind w:left="1440" w:hanging="360"/>
      </w:pPr>
      <w:rPr>
        <w:rFonts w:ascii="Arial Black" w:hAnsi="Arial Black" w:hint="default"/>
      </w:rPr>
    </w:lvl>
    <w:lvl w:ilvl="2" w:tplc="A27871B4" w:tentative="1">
      <w:start w:val="1"/>
      <w:numFmt w:val="bullet"/>
      <w:lvlText w:val="&gt;"/>
      <w:lvlJc w:val="left"/>
      <w:pPr>
        <w:tabs>
          <w:tab w:val="num" w:pos="2160"/>
        </w:tabs>
        <w:ind w:left="2160" w:hanging="360"/>
      </w:pPr>
      <w:rPr>
        <w:rFonts w:ascii="Arial Black" w:hAnsi="Arial Black" w:hint="default"/>
      </w:rPr>
    </w:lvl>
    <w:lvl w:ilvl="3" w:tplc="6B9A4E0A" w:tentative="1">
      <w:start w:val="1"/>
      <w:numFmt w:val="bullet"/>
      <w:lvlText w:val="&gt;"/>
      <w:lvlJc w:val="left"/>
      <w:pPr>
        <w:tabs>
          <w:tab w:val="num" w:pos="2880"/>
        </w:tabs>
        <w:ind w:left="2880" w:hanging="360"/>
      </w:pPr>
      <w:rPr>
        <w:rFonts w:ascii="Arial Black" w:hAnsi="Arial Black" w:hint="default"/>
      </w:rPr>
    </w:lvl>
    <w:lvl w:ilvl="4" w:tplc="5114C60A" w:tentative="1">
      <w:start w:val="1"/>
      <w:numFmt w:val="bullet"/>
      <w:lvlText w:val="&gt;"/>
      <w:lvlJc w:val="left"/>
      <w:pPr>
        <w:tabs>
          <w:tab w:val="num" w:pos="3600"/>
        </w:tabs>
        <w:ind w:left="3600" w:hanging="360"/>
      </w:pPr>
      <w:rPr>
        <w:rFonts w:ascii="Arial Black" w:hAnsi="Arial Black" w:hint="default"/>
      </w:rPr>
    </w:lvl>
    <w:lvl w:ilvl="5" w:tplc="16E008D6" w:tentative="1">
      <w:start w:val="1"/>
      <w:numFmt w:val="bullet"/>
      <w:lvlText w:val="&gt;"/>
      <w:lvlJc w:val="left"/>
      <w:pPr>
        <w:tabs>
          <w:tab w:val="num" w:pos="4320"/>
        </w:tabs>
        <w:ind w:left="4320" w:hanging="360"/>
      </w:pPr>
      <w:rPr>
        <w:rFonts w:ascii="Arial Black" w:hAnsi="Arial Black" w:hint="default"/>
      </w:rPr>
    </w:lvl>
    <w:lvl w:ilvl="6" w:tplc="69A69DAA" w:tentative="1">
      <w:start w:val="1"/>
      <w:numFmt w:val="bullet"/>
      <w:lvlText w:val="&gt;"/>
      <w:lvlJc w:val="left"/>
      <w:pPr>
        <w:tabs>
          <w:tab w:val="num" w:pos="5040"/>
        </w:tabs>
        <w:ind w:left="5040" w:hanging="360"/>
      </w:pPr>
      <w:rPr>
        <w:rFonts w:ascii="Arial Black" w:hAnsi="Arial Black" w:hint="default"/>
      </w:rPr>
    </w:lvl>
    <w:lvl w:ilvl="7" w:tplc="FCFCF7BC" w:tentative="1">
      <w:start w:val="1"/>
      <w:numFmt w:val="bullet"/>
      <w:lvlText w:val="&gt;"/>
      <w:lvlJc w:val="left"/>
      <w:pPr>
        <w:tabs>
          <w:tab w:val="num" w:pos="5760"/>
        </w:tabs>
        <w:ind w:left="5760" w:hanging="360"/>
      </w:pPr>
      <w:rPr>
        <w:rFonts w:ascii="Arial Black" w:hAnsi="Arial Black" w:hint="default"/>
      </w:rPr>
    </w:lvl>
    <w:lvl w:ilvl="8" w:tplc="7CB2290C" w:tentative="1">
      <w:start w:val="1"/>
      <w:numFmt w:val="bullet"/>
      <w:lvlText w:val="&gt;"/>
      <w:lvlJc w:val="left"/>
      <w:pPr>
        <w:tabs>
          <w:tab w:val="num" w:pos="6480"/>
        </w:tabs>
        <w:ind w:left="6480" w:hanging="360"/>
      </w:pPr>
      <w:rPr>
        <w:rFonts w:ascii="Arial Black" w:hAnsi="Arial Black" w:hint="default"/>
      </w:rPr>
    </w:lvl>
  </w:abstractNum>
  <w:abstractNum w:abstractNumId="2">
    <w:nsid w:val="124B0083"/>
    <w:multiLevelType w:val="hybridMultilevel"/>
    <w:tmpl w:val="B456BD70"/>
    <w:lvl w:ilvl="0" w:tplc="2440148A">
      <w:start w:val="1"/>
      <w:numFmt w:val="bullet"/>
      <w:lvlText w:val="&gt;"/>
      <w:lvlJc w:val="left"/>
      <w:pPr>
        <w:tabs>
          <w:tab w:val="num" w:pos="720"/>
        </w:tabs>
        <w:ind w:left="720" w:hanging="360"/>
      </w:pPr>
      <w:rPr>
        <w:rFonts w:ascii="Arial Black" w:hAnsi="Arial Black" w:hint="default"/>
      </w:rPr>
    </w:lvl>
    <w:lvl w:ilvl="1" w:tplc="4EF80474">
      <w:start w:val="2098"/>
      <w:numFmt w:val="bullet"/>
      <w:lvlText w:val=""/>
      <w:lvlJc w:val="left"/>
      <w:pPr>
        <w:tabs>
          <w:tab w:val="num" w:pos="1440"/>
        </w:tabs>
        <w:ind w:left="1440" w:hanging="360"/>
      </w:pPr>
      <w:rPr>
        <w:rFonts w:ascii="Wingdings" w:hAnsi="Wingdings" w:hint="default"/>
      </w:rPr>
    </w:lvl>
    <w:lvl w:ilvl="2" w:tplc="586445A4" w:tentative="1">
      <w:start w:val="1"/>
      <w:numFmt w:val="bullet"/>
      <w:lvlText w:val="&gt;"/>
      <w:lvlJc w:val="left"/>
      <w:pPr>
        <w:tabs>
          <w:tab w:val="num" w:pos="2160"/>
        </w:tabs>
        <w:ind w:left="2160" w:hanging="360"/>
      </w:pPr>
      <w:rPr>
        <w:rFonts w:ascii="Arial Black" w:hAnsi="Arial Black" w:hint="default"/>
      </w:rPr>
    </w:lvl>
    <w:lvl w:ilvl="3" w:tplc="2F04157C" w:tentative="1">
      <w:start w:val="1"/>
      <w:numFmt w:val="bullet"/>
      <w:lvlText w:val="&gt;"/>
      <w:lvlJc w:val="left"/>
      <w:pPr>
        <w:tabs>
          <w:tab w:val="num" w:pos="2880"/>
        </w:tabs>
        <w:ind w:left="2880" w:hanging="360"/>
      </w:pPr>
      <w:rPr>
        <w:rFonts w:ascii="Arial Black" w:hAnsi="Arial Black" w:hint="default"/>
      </w:rPr>
    </w:lvl>
    <w:lvl w:ilvl="4" w:tplc="73A4E1AC" w:tentative="1">
      <w:start w:val="1"/>
      <w:numFmt w:val="bullet"/>
      <w:lvlText w:val="&gt;"/>
      <w:lvlJc w:val="left"/>
      <w:pPr>
        <w:tabs>
          <w:tab w:val="num" w:pos="3600"/>
        </w:tabs>
        <w:ind w:left="3600" w:hanging="360"/>
      </w:pPr>
      <w:rPr>
        <w:rFonts w:ascii="Arial Black" w:hAnsi="Arial Black" w:hint="default"/>
      </w:rPr>
    </w:lvl>
    <w:lvl w:ilvl="5" w:tplc="0B02A928" w:tentative="1">
      <w:start w:val="1"/>
      <w:numFmt w:val="bullet"/>
      <w:lvlText w:val="&gt;"/>
      <w:lvlJc w:val="left"/>
      <w:pPr>
        <w:tabs>
          <w:tab w:val="num" w:pos="4320"/>
        </w:tabs>
        <w:ind w:left="4320" w:hanging="360"/>
      </w:pPr>
      <w:rPr>
        <w:rFonts w:ascii="Arial Black" w:hAnsi="Arial Black" w:hint="default"/>
      </w:rPr>
    </w:lvl>
    <w:lvl w:ilvl="6" w:tplc="189C8FAC" w:tentative="1">
      <w:start w:val="1"/>
      <w:numFmt w:val="bullet"/>
      <w:lvlText w:val="&gt;"/>
      <w:lvlJc w:val="left"/>
      <w:pPr>
        <w:tabs>
          <w:tab w:val="num" w:pos="5040"/>
        </w:tabs>
        <w:ind w:left="5040" w:hanging="360"/>
      </w:pPr>
      <w:rPr>
        <w:rFonts w:ascii="Arial Black" w:hAnsi="Arial Black" w:hint="default"/>
      </w:rPr>
    </w:lvl>
    <w:lvl w:ilvl="7" w:tplc="36A001C2" w:tentative="1">
      <w:start w:val="1"/>
      <w:numFmt w:val="bullet"/>
      <w:lvlText w:val="&gt;"/>
      <w:lvlJc w:val="left"/>
      <w:pPr>
        <w:tabs>
          <w:tab w:val="num" w:pos="5760"/>
        </w:tabs>
        <w:ind w:left="5760" w:hanging="360"/>
      </w:pPr>
      <w:rPr>
        <w:rFonts w:ascii="Arial Black" w:hAnsi="Arial Black" w:hint="default"/>
      </w:rPr>
    </w:lvl>
    <w:lvl w:ilvl="8" w:tplc="AD7E3F1A" w:tentative="1">
      <w:start w:val="1"/>
      <w:numFmt w:val="bullet"/>
      <w:lvlText w:val="&gt;"/>
      <w:lvlJc w:val="left"/>
      <w:pPr>
        <w:tabs>
          <w:tab w:val="num" w:pos="6480"/>
        </w:tabs>
        <w:ind w:left="6480" w:hanging="360"/>
      </w:pPr>
      <w:rPr>
        <w:rFonts w:ascii="Arial Black" w:hAnsi="Arial Black" w:hint="default"/>
      </w:rPr>
    </w:lvl>
  </w:abstractNum>
  <w:abstractNum w:abstractNumId="3">
    <w:nsid w:val="1CB15DF1"/>
    <w:multiLevelType w:val="hybridMultilevel"/>
    <w:tmpl w:val="85DA6B94"/>
    <w:lvl w:ilvl="0" w:tplc="8FEE20C8">
      <w:start w:val="1"/>
      <w:numFmt w:val="bullet"/>
      <w:lvlText w:val="&gt;"/>
      <w:lvlJc w:val="left"/>
      <w:pPr>
        <w:tabs>
          <w:tab w:val="num" w:pos="720"/>
        </w:tabs>
        <w:ind w:left="720" w:hanging="360"/>
      </w:pPr>
      <w:rPr>
        <w:rFonts w:ascii="Arial Black" w:hAnsi="Arial Black" w:hint="default"/>
      </w:rPr>
    </w:lvl>
    <w:lvl w:ilvl="1" w:tplc="146A6AA8" w:tentative="1">
      <w:start w:val="1"/>
      <w:numFmt w:val="bullet"/>
      <w:lvlText w:val="&gt;"/>
      <w:lvlJc w:val="left"/>
      <w:pPr>
        <w:tabs>
          <w:tab w:val="num" w:pos="1440"/>
        </w:tabs>
        <w:ind w:left="1440" w:hanging="360"/>
      </w:pPr>
      <w:rPr>
        <w:rFonts w:ascii="Arial Black" w:hAnsi="Arial Black" w:hint="default"/>
      </w:rPr>
    </w:lvl>
    <w:lvl w:ilvl="2" w:tplc="4A980E90" w:tentative="1">
      <w:start w:val="1"/>
      <w:numFmt w:val="bullet"/>
      <w:lvlText w:val="&gt;"/>
      <w:lvlJc w:val="left"/>
      <w:pPr>
        <w:tabs>
          <w:tab w:val="num" w:pos="2160"/>
        </w:tabs>
        <w:ind w:left="2160" w:hanging="360"/>
      </w:pPr>
      <w:rPr>
        <w:rFonts w:ascii="Arial Black" w:hAnsi="Arial Black" w:hint="default"/>
      </w:rPr>
    </w:lvl>
    <w:lvl w:ilvl="3" w:tplc="1DB4E006" w:tentative="1">
      <w:start w:val="1"/>
      <w:numFmt w:val="bullet"/>
      <w:lvlText w:val="&gt;"/>
      <w:lvlJc w:val="left"/>
      <w:pPr>
        <w:tabs>
          <w:tab w:val="num" w:pos="2880"/>
        </w:tabs>
        <w:ind w:left="2880" w:hanging="360"/>
      </w:pPr>
      <w:rPr>
        <w:rFonts w:ascii="Arial Black" w:hAnsi="Arial Black" w:hint="default"/>
      </w:rPr>
    </w:lvl>
    <w:lvl w:ilvl="4" w:tplc="05A009D0" w:tentative="1">
      <w:start w:val="1"/>
      <w:numFmt w:val="bullet"/>
      <w:lvlText w:val="&gt;"/>
      <w:lvlJc w:val="left"/>
      <w:pPr>
        <w:tabs>
          <w:tab w:val="num" w:pos="3600"/>
        </w:tabs>
        <w:ind w:left="3600" w:hanging="360"/>
      </w:pPr>
      <w:rPr>
        <w:rFonts w:ascii="Arial Black" w:hAnsi="Arial Black" w:hint="default"/>
      </w:rPr>
    </w:lvl>
    <w:lvl w:ilvl="5" w:tplc="DA3CCC38" w:tentative="1">
      <w:start w:val="1"/>
      <w:numFmt w:val="bullet"/>
      <w:lvlText w:val="&gt;"/>
      <w:lvlJc w:val="left"/>
      <w:pPr>
        <w:tabs>
          <w:tab w:val="num" w:pos="4320"/>
        </w:tabs>
        <w:ind w:left="4320" w:hanging="360"/>
      </w:pPr>
      <w:rPr>
        <w:rFonts w:ascii="Arial Black" w:hAnsi="Arial Black" w:hint="default"/>
      </w:rPr>
    </w:lvl>
    <w:lvl w:ilvl="6" w:tplc="280CADF4" w:tentative="1">
      <w:start w:val="1"/>
      <w:numFmt w:val="bullet"/>
      <w:lvlText w:val="&gt;"/>
      <w:lvlJc w:val="left"/>
      <w:pPr>
        <w:tabs>
          <w:tab w:val="num" w:pos="5040"/>
        </w:tabs>
        <w:ind w:left="5040" w:hanging="360"/>
      </w:pPr>
      <w:rPr>
        <w:rFonts w:ascii="Arial Black" w:hAnsi="Arial Black" w:hint="default"/>
      </w:rPr>
    </w:lvl>
    <w:lvl w:ilvl="7" w:tplc="1BC00480" w:tentative="1">
      <w:start w:val="1"/>
      <w:numFmt w:val="bullet"/>
      <w:lvlText w:val="&gt;"/>
      <w:lvlJc w:val="left"/>
      <w:pPr>
        <w:tabs>
          <w:tab w:val="num" w:pos="5760"/>
        </w:tabs>
        <w:ind w:left="5760" w:hanging="360"/>
      </w:pPr>
      <w:rPr>
        <w:rFonts w:ascii="Arial Black" w:hAnsi="Arial Black" w:hint="default"/>
      </w:rPr>
    </w:lvl>
    <w:lvl w:ilvl="8" w:tplc="1938F59E" w:tentative="1">
      <w:start w:val="1"/>
      <w:numFmt w:val="bullet"/>
      <w:lvlText w:val="&gt;"/>
      <w:lvlJc w:val="left"/>
      <w:pPr>
        <w:tabs>
          <w:tab w:val="num" w:pos="6480"/>
        </w:tabs>
        <w:ind w:left="6480" w:hanging="360"/>
      </w:pPr>
      <w:rPr>
        <w:rFonts w:ascii="Arial Black" w:hAnsi="Arial Black" w:hint="default"/>
      </w:rPr>
    </w:lvl>
  </w:abstractNum>
  <w:abstractNum w:abstractNumId="4">
    <w:nsid w:val="298757E0"/>
    <w:multiLevelType w:val="hybridMultilevel"/>
    <w:tmpl w:val="EF02C464"/>
    <w:lvl w:ilvl="0" w:tplc="A5BEDBCA">
      <w:start w:val="1"/>
      <w:numFmt w:val="bullet"/>
      <w:lvlText w:val="&gt;"/>
      <w:lvlJc w:val="left"/>
      <w:pPr>
        <w:tabs>
          <w:tab w:val="num" w:pos="720"/>
        </w:tabs>
        <w:ind w:left="720" w:hanging="360"/>
      </w:pPr>
      <w:rPr>
        <w:rFonts w:ascii="Arial Black" w:hAnsi="Arial Black" w:hint="default"/>
      </w:rPr>
    </w:lvl>
    <w:lvl w:ilvl="1" w:tplc="94EC8D54">
      <w:start w:val="2090"/>
      <w:numFmt w:val="bullet"/>
      <w:lvlText w:val=""/>
      <w:lvlJc w:val="left"/>
      <w:pPr>
        <w:tabs>
          <w:tab w:val="num" w:pos="1440"/>
        </w:tabs>
        <w:ind w:left="1440" w:hanging="360"/>
      </w:pPr>
      <w:rPr>
        <w:rFonts w:ascii="Wingdings" w:hAnsi="Wingdings" w:hint="default"/>
      </w:rPr>
    </w:lvl>
    <w:lvl w:ilvl="2" w:tplc="7A6E6B40" w:tentative="1">
      <w:start w:val="1"/>
      <w:numFmt w:val="bullet"/>
      <w:lvlText w:val="&gt;"/>
      <w:lvlJc w:val="left"/>
      <w:pPr>
        <w:tabs>
          <w:tab w:val="num" w:pos="2160"/>
        </w:tabs>
        <w:ind w:left="2160" w:hanging="360"/>
      </w:pPr>
      <w:rPr>
        <w:rFonts w:ascii="Arial Black" w:hAnsi="Arial Black" w:hint="default"/>
      </w:rPr>
    </w:lvl>
    <w:lvl w:ilvl="3" w:tplc="FF8C5DAC" w:tentative="1">
      <w:start w:val="1"/>
      <w:numFmt w:val="bullet"/>
      <w:lvlText w:val="&gt;"/>
      <w:lvlJc w:val="left"/>
      <w:pPr>
        <w:tabs>
          <w:tab w:val="num" w:pos="2880"/>
        </w:tabs>
        <w:ind w:left="2880" w:hanging="360"/>
      </w:pPr>
      <w:rPr>
        <w:rFonts w:ascii="Arial Black" w:hAnsi="Arial Black" w:hint="default"/>
      </w:rPr>
    </w:lvl>
    <w:lvl w:ilvl="4" w:tplc="13840AB2" w:tentative="1">
      <w:start w:val="1"/>
      <w:numFmt w:val="bullet"/>
      <w:lvlText w:val="&gt;"/>
      <w:lvlJc w:val="left"/>
      <w:pPr>
        <w:tabs>
          <w:tab w:val="num" w:pos="3600"/>
        </w:tabs>
        <w:ind w:left="3600" w:hanging="360"/>
      </w:pPr>
      <w:rPr>
        <w:rFonts w:ascii="Arial Black" w:hAnsi="Arial Black" w:hint="default"/>
      </w:rPr>
    </w:lvl>
    <w:lvl w:ilvl="5" w:tplc="951604EC" w:tentative="1">
      <w:start w:val="1"/>
      <w:numFmt w:val="bullet"/>
      <w:lvlText w:val="&gt;"/>
      <w:lvlJc w:val="left"/>
      <w:pPr>
        <w:tabs>
          <w:tab w:val="num" w:pos="4320"/>
        </w:tabs>
        <w:ind w:left="4320" w:hanging="360"/>
      </w:pPr>
      <w:rPr>
        <w:rFonts w:ascii="Arial Black" w:hAnsi="Arial Black" w:hint="default"/>
      </w:rPr>
    </w:lvl>
    <w:lvl w:ilvl="6" w:tplc="45D0BA06" w:tentative="1">
      <w:start w:val="1"/>
      <w:numFmt w:val="bullet"/>
      <w:lvlText w:val="&gt;"/>
      <w:lvlJc w:val="left"/>
      <w:pPr>
        <w:tabs>
          <w:tab w:val="num" w:pos="5040"/>
        </w:tabs>
        <w:ind w:left="5040" w:hanging="360"/>
      </w:pPr>
      <w:rPr>
        <w:rFonts w:ascii="Arial Black" w:hAnsi="Arial Black" w:hint="default"/>
      </w:rPr>
    </w:lvl>
    <w:lvl w:ilvl="7" w:tplc="1C80ABFE" w:tentative="1">
      <w:start w:val="1"/>
      <w:numFmt w:val="bullet"/>
      <w:lvlText w:val="&gt;"/>
      <w:lvlJc w:val="left"/>
      <w:pPr>
        <w:tabs>
          <w:tab w:val="num" w:pos="5760"/>
        </w:tabs>
        <w:ind w:left="5760" w:hanging="360"/>
      </w:pPr>
      <w:rPr>
        <w:rFonts w:ascii="Arial Black" w:hAnsi="Arial Black" w:hint="default"/>
      </w:rPr>
    </w:lvl>
    <w:lvl w:ilvl="8" w:tplc="A1303EE2" w:tentative="1">
      <w:start w:val="1"/>
      <w:numFmt w:val="bullet"/>
      <w:lvlText w:val="&gt;"/>
      <w:lvlJc w:val="left"/>
      <w:pPr>
        <w:tabs>
          <w:tab w:val="num" w:pos="6480"/>
        </w:tabs>
        <w:ind w:left="6480" w:hanging="360"/>
      </w:pPr>
      <w:rPr>
        <w:rFonts w:ascii="Arial Black" w:hAnsi="Arial Black" w:hint="default"/>
      </w:rPr>
    </w:lvl>
  </w:abstractNum>
  <w:abstractNum w:abstractNumId="5">
    <w:nsid w:val="2B7D1545"/>
    <w:multiLevelType w:val="hybridMultilevel"/>
    <w:tmpl w:val="531E37EC"/>
    <w:lvl w:ilvl="0" w:tplc="EB0842FA">
      <w:start w:val="1"/>
      <w:numFmt w:val="bullet"/>
      <w:lvlText w:val="&gt;"/>
      <w:lvlJc w:val="left"/>
      <w:pPr>
        <w:tabs>
          <w:tab w:val="num" w:pos="720"/>
        </w:tabs>
        <w:ind w:left="720" w:hanging="360"/>
      </w:pPr>
      <w:rPr>
        <w:rFonts w:ascii="Arial Black" w:hAnsi="Arial Black" w:hint="default"/>
      </w:rPr>
    </w:lvl>
    <w:lvl w:ilvl="1" w:tplc="D6EEFDCE">
      <w:start w:val="1895"/>
      <w:numFmt w:val="bullet"/>
      <w:lvlText w:val=""/>
      <w:lvlJc w:val="left"/>
      <w:pPr>
        <w:tabs>
          <w:tab w:val="num" w:pos="1440"/>
        </w:tabs>
        <w:ind w:left="1440" w:hanging="360"/>
      </w:pPr>
      <w:rPr>
        <w:rFonts w:ascii="Wingdings" w:hAnsi="Wingdings" w:hint="default"/>
      </w:rPr>
    </w:lvl>
    <w:lvl w:ilvl="2" w:tplc="5C3A7A2C" w:tentative="1">
      <w:start w:val="1"/>
      <w:numFmt w:val="bullet"/>
      <w:lvlText w:val="&gt;"/>
      <w:lvlJc w:val="left"/>
      <w:pPr>
        <w:tabs>
          <w:tab w:val="num" w:pos="2160"/>
        </w:tabs>
        <w:ind w:left="2160" w:hanging="360"/>
      </w:pPr>
      <w:rPr>
        <w:rFonts w:ascii="Arial Black" w:hAnsi="Arial Black" w:hint="default"/>
      </w:rPr>
    </w:lvl>
    <w:lvl w:ilvl="3" w:tplc="7C02F868" w:tentative="1">
      <w:start w:val="1"/>
      <w:numFmt w:val="bullet"/>
      <w:lvlText w:val="&gt;"/>
      <w:lvlJc w:val="left"/>
      <w:pPr>
        <w:tabs>
          <w:tab w:val="num" w:pos="2880"/>
        </w:tabs>
        <w:ind w:left="2880" w:hanging="360"/>
      </w:pPr>
      <w:rPr>
        <w:rFonts w:ascii="Arial Black" w:hAnsi="Arial Black" w:hint="default"/>
      </w:rPr>
    </w:lvl>
    <w:lvl w:ilvl="4" w:tplc="6E1CB6B2" w:tentative="1">
      <w:start w:val="1"/>
      <w:numFmt w:val="bullet"/>
      <w:lvlText w:val="&gt;"/>
      <w:lvlJc w:val="left"/>
      <w:pPr>
        <w:tabs>
          <w:tab w:val="num" w:pos="3600"/>
        </w:tabs>
        <w:ind w:left="3600" w:hanging="360"/>
      </w:pPr>
      <w:rPr>
        <w:rFonts w:ascii="Arial Black" w:hAnsi="Arial Black" w:hint="default"/>
      </w:rPr>
    </w:lvl>
    <w:lvl w:ilvl="5" w:tplc="4AB0A8BE" w:tentative="1">
      <w:start w:val="1"/>
      <w:numFmt w:val="bullet"/>
      <w:lvlText w:val="&gt;"/>
      <w:lvlJc w:val="left"/>
      <w:pPr>
        <w:tabs>
          <w:tab w:val="num" w:pos="4320"/>
        </w:tabs>
        <w:ind w:left="4320" w:hanging="360"/>
      </w:pPr>
      <w:rPr>
        <w:rFonts w:ascii="Arial Black" w:hAnsi="Arial Black" w:hint="default"/>
      </w:rPr>
    </w:lvl>
    <w:lvl w:ilvl="6" w:tplc="18E6A3AE" w:tentative="1">
      <w:start w:val="1"/>
      <w:numFmt w:val="bullet"/>
      <w:lvlText w:val="&gt;"/>
      <w:lvlJc w:val="left"/>
      <w:pPr>
        <w:tabs>
          <w:tab w:val="num" w:pos="5040"/>
        </w:tabs>
        <w:ind w:left="5040" w:hanging="360"/>
      </w:pPr>
      <w:rPr>
        <w:rFonts w:ascii="Arial Black" w:hAnsi="Arial Black" w:hint="default"/>
      </w:rPr>
    </w:lvl>
    <w:lvl w:ilvl="7" w:tplc="E10E932E" w:tentative="1">
      <w:start w:val="1"/>
      <w:numFmt w:val="bullet"/>
      <w:lvlText w:val="&gt;"/>
      <w:lvlJc w:val="left"/>
      <w:pPr>
        <w:tabs>
          <w:tab w:val="num" w:pos="5760"/>
        </w:tabs>
        <w:ind w:left="5760" w:hanging="360"/>
      </w:pPr>
      <w:rPr>
        <w:rFonts w:ascii="Arial Black" w:hAnsi="Arial Black" w:hint="default"/>
      </w:rPr>
    </w:lvl>
    <w:lvl w:ilvl="8" w:tplc="DDF24E70" w:tentative="1">
      <w:start w:val="1"/>
      <w:numFmt w:val="bullet"/>
      <w:lvlText w:val="&gt;"/>
      <w:lvlJc w:val="left"/>
      <w:pPr>
        <w:tabs>
          <w:tab w:val="num" w:pos="6480"/>
        </w:tabs>
        <w:ind w:left="6480" w:hanging="360"/>
      </w:pPr>
      <w:rPr>
        <w:rFonts w:ascii="Arial Black" w:hAnsi="Arial Black" w:hint="default"/>
      </w:rPr>
    </w:lvl>
  </w:abstractNum>
  <w:abstractNum w:abstractNumId="6">
    <w:nsid w:val="30377B5D"/>
    <w:multiLevelType w:val="hybridMultilevel"/>
    <w:tmpl w:val="F9E440DC"/>
    <w:lvl w:ilvl="0" w:tplc="931055EA">
      <w:start w:val="1"/>
      <w:numFmt w:val="bullet"/>
      <w:lvlText w:val="&gt;"/>
      <w:lvlJc w:val="left"/>
      <w:pPr>
        <w:tabs>
          <w:tab w:val="num" w:pos="720"/>
        </w:tabs>
        <w:ind w:left="720" w:hanging="360"/>
      </w:pPr>
      <w:rPr>
        <w:rFonts w:ascii="Arial Black" w:hAnsi="Arial Black" w:hint="default"/>
      </w:rPr>
    </w:lvl>
    <w:lvl w:ilvl="1" w:tplc="8BFAA04C" w:tentative="1">
      <w:start w:val="1"/>
      <w:numFmt w:val="bullet"/>
      <w:lvlText w:val="&gt;"/>
      <w:lvlJc w:val="left"/>
      <w:pPr>
        <w:tabs>
          <w:tab w:val="num" w:pos="1440"/>
        </w:tabs>
        <w:ind w:left="1440" w:hanging="360"/>
      </w:pPr>
      <w:rPr>
        <w:rFonts w:ascii="Arial Black" w:hAnsi="Arial Black" w:hint="default"/>
      </w:rPr>
    </w:lvl>
    <w:lvl w:ilvl="2" w:tplc="FAAAFCA0" w:tentative="1">
      <w:start w:val="1"/>
      <w:numFmt w:val="bullet"/>
      <w:lvlText w:val="&gt;"/>
      <w:lvlJc w:val="left"/>
      <w:pPr>
        <w:tabs>
          <w:tab w:val="num" w:pos="2160"/>
        </w:tabs>
        <w:ind w:left="2160" w:hanging="360"/>
      </w:pPr>
      <w:rPr>
        <w:rFonts w:ascii="Arial Black" w:hAnsi="Arial Black" w:hint="default"/>
      </w:rPr>
    </w:lvl>
    <w:lvl w:ilvl="3" w:tplc="4FFCDC86" w:tentative="1">
      <w:start w:val="1"/>
      <w:numFmt w:val="bullet"/>
      <w:lvlText w:val="&gt;"/>
      <w:lvlJc w:val="left"/>
      <w:pPr>
        <w:tabs>
          <w:tab w:val="num" w:pos="2880"/>
        </w:tabs>
        <w:ind w:left="2880" w:hanging="360"/>
      </w:pPr>
      <w:rPr>
        <w:rFonts w:ascii="Arial Black" w:hAnsi="Arial Black" w:hint="default"/>
      </w:rPr>
    </w:lvl>
    <w:lvl w:ilvl="4" w:tplc="997CD2B0" w:tentative="1">
      <w:start w:val="1"/>
      <w:numFmt w:val="bullet"/>
      <w:lvlText w:val="&gt;"/>
      <w:lvlJc w:val="left"/>
      <w:pPr>
        <w:tabs>
          <w:tab w:val="num" w:pos="3600"/>
        </w:tabs>
        <w:ind w:left="3600" w:hanging="360"/>
      </w:pPr>
      <w:rPr>
        <w:rFonts w:ascii="Arial Black" w:hAnsi="Arial Black" w:hint="default"/>
      </w:rPr>
    </w:lvl>
    <w:lvl w:ilvl="5" w:tplc="4E46481C" w:tentative="1">
      <w:start w:val="1"/>
      <w:numFmt w:val="bullet"/>
      <w:lvlText w:val="&gt;"/>
      <w:lvlJc w:val="left"/>
      <w:pPr>
        <w:tabs>
          <w:tab w:val="num" w:pos="4320"/>
        </w:tabs>
        <w:ind w:left="4320" w:hanging="360"/>
      </w:pPr>
      <w:rPr>
        <w:rFonts w:ascii="Arial Black" w:hAnsi="Arial Black" w:hint="default"/>
      </w:rPr>
    </w:lvl>
    <w:lvl w:ilvl="6" w:tplc="B96637BC" w:tentative="1">
      <w:start w:val="1"/>
      <w:numFmt w:val="bullet"/>
      <w:lvlText w:val="&gt;"/>
      <w:lvlJc w:val="left"/>
      <w:pPr>
        <w:tabs>
          <w:tab w:val="num" w:pos="5040"/>
        </w:tabs>
        <w:ind w:left="5040" w:hanging="360"/>
      </w:pPr>
      <w:rPr>
        <w:rFonts w:ascii="Arial Black" w:hAnsi="Arial Black" w:hint="default"/>
      </w:rPr>
    </w:lvl>
    <w:lvl w:ilvl="7" w:tplc="A19089DE" w:tentative="1">
      <w:start w:val="1"/>
      <w:numFmt w:val="bullet"/>
      <w:lvlText w:val="&gt;"/>
      <w:lvlJc w:val="left"/>
      <w:pPr>
        <w:tabs>
          <w:tab w:val="num" w:pos="5760"/>
        </w:tabs>
        <w:ind w:left="5760" w:hanging="360"/>
      </w:pPr>
      <w:rPr>
        <w:rFonts w:ascii="Arial Black" w:hAnsi="Arial Black" w:hint="default"/>
      </w:rPr>
    </w:lvl>
    <w:lvl w:ilvl="8" w:tplc="ADBCB408" w:tentative="1">
      <w:start w:val="1"/>
      <w:numFmt w:val="bullet"/>
      <w:lvlText w:val="&gt;"/>
      <w:lvlJc w:val="left"/>
      <w:pPr>
        <w:tabs>
          <w:tab w:val="num" w:pos="6480"/>
        </w:tabs>
        <w:ind w:left="6480" w:hanging="360"/>
      </w:pPr>
      <w:rPr>
        <w:rFonts w:ascii="Arial Black" w:hAnsi="Arial Black" w:hint="default"/>
      </w:rPr>
    </w:lvl>
  </w:abstractNum>
  <w:abstractNum w:abstractNumId="7">
    <w:nsid w:val="4CE94FFC"/>
    <w:multiLevelType w:val="hybridMultilevel"/>
    <w:tmpl w:val="905CC1A4"/>
    <w:lvl w:ilvl="0" w:tplc="43BE5532">
      <w:start w:val="1"/>
      <w:numFmt w:val="bullet"/>
      <w:lvlText w:val="&gt;"/>
      <w:lvlJc w:val="left"/>
      <w:pPr>
        <w:tabs>
          <w:tab w:val="num" w:pos="720"/>
        </w:tabs>
        <w:ind w:left="720" w:hanging="360"/>
      </w:pPr>
      <w:rPr>
        <w:rFonts w:ascii="Arial Black" w:hAnsi="Arial Black" w:hint="default"/>
      </w:rPr>
    </w:lvl>
    <w:lvl w:ilvl="1" w:tplc="E41ECF38" w:tentative="1">
      <w:start w:val="1"/>
      <w:numFmt w:val="bullet"/>
      <w:lvlText w:val="&gt;"/>
      <w:lvlJc w:val="left"/>
      <w:pPr>
        <w:tabs>
          <w:tab w:val="num" w:pos="1440"/>
        </w:tabs>
        <w:ind w:left="1440" w:hanging="360"/>
      </w:pPr>
      <w:rPr>
        <w:rFonts w:ascii="Arial Black" w:hAnsi="Arial Black" w:hint="default"/>
      </w:rPr>
    </w:lvl>
    <w:lvl w:ilvl="2" w:tplc="45505AE0" w:tentative="1">
      <w:start w:val="1"/>
      <w:numFmt w:val="bullet"/>
      <w:lvlText w:val="&gt;"/>
      <w:lvlJc w:val="left"/>
      <w:pPr>
        <w:tabs>
          <w:tab w:val="num" w:pos="2160"/>
        </w:tabs>
        <w:ind w:left="2160" w:hanging="360"/>
      </w:pPr>
      <w:rPr>
        <w:rFonts w:ascii="Arial Black" w:hAnsi="Arial Black" w:hint="default"/>
      </w:rPr>
    </w:lvl>
    <w:lvl w:ilvl="3" w:tplc="ABC8A50A" w:tentative="1">
      <w:start w:val="1"/>
      <w:numFmt w:val="bullet"/>
      <w:lvlText w:val="&gt;"/>
      <w:lvlJc w:val="left"/>
      <w:pPr>
        <w:tabs>
          <w:tab w:val="num" w:pos="2880"/>
        </w:tabs>
        <w:ind w:left="2880" w:hanging="360"/>
      </w:pPr>
      <w:rPr>
        <w:rFonts w:ascii="Arial Black" w:hAnsi="Arial Black" w:hint="default"/>
      </w:rPr>
    </w:lvl>
    <w:lvl w:ilvl="4" w:tplc="03FC3C68" w:tentative="1">
      <w:start w:val="1"/>
      <w:numFmt w:val="bullet"/>
      <w:lvlText w:val="&gt;"/>
      <w:lvlJc w:val="left"/>
      <w:pPr>
        <w:tabs>
          <w:tab w:val="num" w:pos="3600"/>
        </w:tabs>
        <w:ind w:left="3600" w:hanging="360"/>
      </w:pPr>
      <w:rPr>
        <w:rFonts w:ascii="Arial Black" w:hAnsi="Arial Black" w:hint="default"/>
      </w:rPr>
    </w:lvl>
    <w:lvl w:ilvl="5" w:tplc="EFFAC948" w:tentative="1">
      <w:start w:val="1"/>
      <w:numFmt w:val="bullet"/>
      <w:lvlText w:val="&gt;"/>
      <w:lvlJc w:val="left"/>
      <w:pPr>
        <w:tabs>
          <w:tab w:val="num" w:pos="4320"/>
        </w:tabs>
        <w:ind w:left="4320" w:hanging="360"/>
      </w:pPr>
      <w:rPr>
        <w:rFonts w:ascii="Arial Black" w:hAnsi="Arial Black" w:hint="default"/>
      </w:rPr>
    </w:lvl>
    <w:lvl w:ilvl="6" w:tplc="76BC8A60" w:tentative="1">
      <w:start w:val="1"/>
      <w:numFmt w:val="bullet"/>
      <w:lvlText w:val="&gt;"/>
      <w:lvlJc w:val="left"/>
      <w:pPr>
        <w:tabs>
          <w:tab w:val="num" w:pos="5040"/>
        </w:tabs>
        <w:ind w:left="5040" w:hanging="360"/>
      </w:pPr>
      <w:rPr>
        <w:rFonts w:ascii="Arial Black" w:hAnsi="Arial Black" w:hint="default"/>
      </w:rPr>
    </w:lvl>
    <w:lvl w:ilvl="7" w:tplc="23D2ACB4" w:tentative="1">
      <w:start w:val="1"/>
      <w:numFmt w:val="bullet"/>
      <w:lvlText w:val="&gt;"/>
      <w:lvlJc w:val="left"/>
      <w:pPr>
        <w:tabs>
          <w:tab w:val="num" w:pos="5760"/>
        </w:tabs>
        <w:ind w:left="5760" w:hanging="360"/>
      </w:pPr>
      <w:rPr>
        <w:rFonts w:ascii="Arial Black" w:hAnsi="Arial Black" w:hint="default"/>
      </w:rPr>
    </w:lvl>
    <w:lvl w:ilvl="8" w:tplc="1702EBF0" w:tentative="1">
      <w:start w:val="1"/>
      <w:numFmt w:val="bullet"/>
      <w:lvlText w:val="&gt;"/>
      <w:lvlJc w:val="left"/>
      <w:pPr>
        <w:tabs>
          <w:tab w:val="num" w:pos="6480"/>
        </w:tabs>
        <w:ind w:left="6480" w:hanging="360"/>
      </w:pPr>
      <w:rPr>
        <w:rFonts w:ascii="Arial Black" w:hAnsi="Arial Black" w:hint="default"/>
      </w:rPr>
    </w:lvl>
  </w:abstractNum>
  <w:abstractNum w:abstractNumId="8">
    <w:nsid w:val="55FD122E"/>
    <w:multiLevelType w:val="hybridMultilevel"/>
    <w:tmpl w:val="559A6CF8"/>
    <w:lvl w:ilvl="0" w:tplc="FEE2B5D2">
      <w:start w:val="1"/>
      <w:numFmt w:val="bullet"/>
      <w:lvlText w:val="&gt;"/>
      <w:lvlJc w:val="left"/>
      <w:pPr>
        <w:tabs>
          <w:tab w:val="num" w:pos="720"/>
        </w:tabs>
        <w:ind w:left="720" w:hanging="360"/>
      </w:pPr>
      <w:rPr>
        <w:rFonts w:ascii="Arial Black" w:hAnsi="Arial Black" w:hint="default"/>
      </w:rPr>
    </w:lvl>
    <w:lvl w:ilvl="1" w:tplc="C7EAFB90">
      <w:start w:val="1"/>
      <w:numFmt w:val="bullet"/>
      <w:lvlText w:val="&gt;"/>
      <w:lvlJc w:val="left"/>
      <w:pPr>
        <w:tabs>
          <w:tab w:val="num" w:pos="1440"/>
        </w:tabs>
        <w:ind w:left="1440" w:hanging="360"/>
      </w:pPr>
      <w:rPr>
        <w:rFonts w:ascii="Arial Black" w:hAnsi="Arial Black" w:hint="default"/>
      </w:rPr>
    </w:lvl>
    <w:lvl w:ilvl="2" w:tplc="452E7C42" w:tentative="1">
      <w:start w:val="1"/>
      <w:numFmt w:val="bullet"/>
      <w:lvlText w:val="&gt;"/>
      <w:lvlJc w:val="left"/>
      <w:pPr>
        <w:tabs>
          <w:tab w:val="num" w:pos="2160"/>
        </w:tabs>
        <w:ind w:left="2160" w:hanging="360"/>
      </w:pPr>
      <w:rPr>
        <w:rFonts w:ascii="Arial Black" w:hAnsi="Arial Black" w:hint="default"/>
      </w:rPr>
    </w:lvl>
    <w:lvl w:ilvl="3" w:tplc="675A5CC2" w:tentative="1">
      <w:start w:val="1"/>
      <w:numFmt w:val="bullet"/>
      <w:lvlText w:val="&gt;"/>
      <w:lvlJc w:val="left"/>
      <w:pPr>
        <w:tabs>
          <w:tab w:val="num" w:pos="2880"/>
        </w:tabs>
        <w:ind w:left="2880" w:hanging="360"/>
      </w:pPr>
      <w:rPr>
        <w:rFonts w:ascii="Arial Black" w:hAnsi="Arial Black" w:hint="default"/>
      </w:rPr>
    </w:lvl>
    <w:lvl w:ilvl="4" w:tplc="D1C62802" w:tentative="1">
      <w:start w:val="1"/>
      <w:numFmt w:val="bullet"/>
      <w:lvlText w:val="&gt;"/>
      <w:lvlJc w:val="left"/>
      <w:pPr>
        <w:tabs>
          <w:tab w:val="num" w:pos="3600"/>
        </w:tabs>
        <w:ind w:left="3600" w:hanging="360"/>
      </w:pPr>
      <w:rPr>
        <w:rFonts w:ascii="Arial Black" w:hAnsi="Arial Black" w:hint="default"/>
      </w:rPr>
    </w:lvl>
    <w:lvl w:ilvl="5" w:tplc="198A2CBA" w:tentative="1">
      <w:start w:val="1"/>
      <w:numFmt w:val="bullet"/>
      <w:lvlText w:val="&gt;"/>
      <w:lvlJc w:val="left"/>
      <w:pPr>
        <w:tabs>
          <w:tab w:val="num" w:pos="4320"/>
        </w:tabs>
        <w:ind w:left="4320" w:hanging="360"/>
      </w:pPr>
      <w:rPr>
        <w:rFonts w:ascii="Arial Black" w:hAnsi="Arial Black" w:hint="default"/>
      </w:rPr>
    </w:lvl>
    <w:lvl w:ilvl="6" w:tplc="4D88C898" w:tentative="1">
      <w:start w:val="1"/>
      <w:numFmt w:val="bullet"/>
      <w:lvlText w:val="&gt;"/>
      <w:lvlJc w:val="left"/>
      <w:pPr>
        <w:tabs>
          <w:tab w:val="num" w:pos="5040"/>
        </w:tabs>
        <w:ind w:left="5040" w:hanging="360"/>
      </w:pPr>
      <w:rPr>
        <w:rFonts w:ascii="Arial Black" w:hAnsi="Arial Black" w:hint="default"/>
      </w:rPr>
    </w:lvl>
    <w:lvl w:ilvl="7" w:tplc="EA5C6C1C" w:tentative="1">
      <w:start w:val="1"/>
      <w:numFmt w:val="bullet"/>
      <w:lvlText w:val="&gt;"/>
      <w:lvlJc w:val="left"/>
      <w:pPr>
        <w:tabs>
          <w:tab w:val="num" w:pos="5760"/>
        </w:tabs>
        <w:ind w:left="5760" w:hanging="360"/>
      </w:pPr>
      <w:rPr>
        <w:rFonts w:ascii="Arial Black" w:hAnsi="Arial Black" w:hint="default"/>
      </w:rPr>
    </w:lvl>
    <w:lvl w:ilvl="8" w:tplc="C84A4572" w:tentative="1">
      <w:start w:val="1"/>
      <w:numFmt w:val="bullet"/>
      <w:lvlText w:val="&gt;"/>
      <w:lvlJc w:val="left"/>
      <w:pPr>
        <w:tabs>
          <w:tab w:val="num" w:pos="6480"/>
        </w:tabs>
        <w:ind w:left="6480" w:hanging="360"/>
      </w:pPr>
      <w:rPr>
        <w:rFonts w:ascii="Arial Black" w:hAnsi="Arial Black" w:hint="default"/>
      </w:rPr>
    </w:lvl>
  </w:abstractNum>
  <w:abstractNum w:abstractNumId="9">
    <w:nsid w:val="58515DEE"/>
    <w:multiLevelType w:val="hybridMultilevel"/>
    <w:tmpl w:val="9FD42708"/>
    <w:lvl w:ilvl="0" w:tplc="D07803CC">
      <w:start w:val="1"/>
      <w:numFmt w:val="bullet"/>
      <w:lvlText w:val="&gt;"/>
      <w:lvlJc w:val="left"/>
      <w:pPr>
        <w:tabs>
          <w:tab w:val="num" w:pos="720"/>
        </w:tabs>
        <w:ind w:left="720" w:hanging="360"/>
      </w:pPr>
      <w:rPr>
        <w:rFonts w:ascii="Arial Black" w:hAnsi="Arial Black" w:hint="default"/>
      </w:rPr>
    </w:lvl>
    <w:lvl w:ilvl="1" w:tplc="F428382A">
      <w:start w:val="1895"/>
      <w:numFmt w:val="bullet"/>
      <w:lvlText w:val=""/>
      <w:lvlJc w:val="left"/>
      <w:pPr>
        <w:tabs>
          <w:tab w:val="num" w:pos="1440"/>
        </w:tabs>
        <w:ind w:left="1440" w:hanging="360"/>
      </w:pPr>
      <w:rPr>
        <w:rFonts w:ascii="Wingdings" w:hAnsi="Wingdings" w:hint="default"/>
      </w:rPr>
    </w:lvl>
    <w:lvl w:ilvl="2" w:tplc="FB84C3B0" w:tentative="1">
      <w:start w:val="1"/>
      <w:numFmt w:val="bullet"/>
      <w:lvlText w:val="&gt;"/>
      <w:lvlJc w:val="left"/>
      <w:pPr>
        <w:tabs>
          <w:tab w:val="num" w:pos="2160"/>
        </w:tabs>
        <w:ind w:left="2160" w:hanging="360"/>
      </w:pPr>
      <w:rPr>
        <w:rFonts w:ascii="Arial Black" w:hAnsi="Arial Black" w:hint="default"/>
      </w:rPr>
    </w:lvl>
    <w:lvl w:ilvl="3" w:tplc="B3D226EA" w:tentative="1">
      <w:start w:val="1"/>
      <w:numFmt w:val="bullet"/>
      <w:lvlText w:val="&gt;"/>
      <w:lvlJc w:val="left"/>
      <w:pPr>
        <w:tabs>
          <w:tab w:val="num" w:pos="2880"/>
        </w:tabs>
        <w:ind w:left="2880" w:hanging="360"/>
      </w:pPr>
      <w:rPr>
        <w:rFonts w:ascii="Arial Black" w:hAnsi="Arial Black" w:hint="default"/>
      </w:rPr>
    </w:lvl>
    <w:lvl w:ilvl="4" w:tplc="65025A60" w:tentative="1">
      <w:start w:val="1"/>
      <w:numFmt w:val="bullet"/>
      <w:lvlText w:val="&gt;"/>
      <w:lvlJc w:val="left"/>
      <w:pPr>
        <w:tabs>
          <w:tab w:val="num" w:pos="3600"/>
        </w:tabs>
        <w:ind w:left="3600" w:hanging="360"/>
      </w:pPr>
      <w:rPr>
        <w:rFonts w:ascii="Arial Black" w:hAnsi="Arial Black" w:hint="default"/>
      </w:rPr>
    </w:lvl>
    <w:lvl w:ilvl="5" w:tplc="AA38BEFA" w:tentative="1">
      <w:start w:val="1"/>
      <w:numFmt w:val="bullet"/>
      <w:lvlText w:val="&gt;"/>
      <w:lvlJc w:val="left"/>
      <w:pPr>
        <w:tabs>
          <w:tab w:val="num" w:pos="4320"/>
        </w:tabs>
        <w:ind w:left="4320" w:hanging="360"/>
      </w:pPr>
      <w:rPr>
        <w:rFonts w:ascii="Arial Black" w:hAnsi="Arial Black" w:hint="default"/>
      </w:rPr>
    </w:lvl>
    <w:lvl w:ilvl="6" w:tplc="EF52CFA4" w:tentative="1">
      <w:start w:val="1"/>
      <w:numFmt w:val="bullet"/>
      <w:lvlText w:val="&gt;"/>
      <w:lvlJc w:val="left"/>
      <w:pPr>
        <w:tabs>
          <w:tab w:val="num" w:pos="5040"/>
        </w:tabs>
        <w:ind w:left="5040" w:hanging="360"/>
      </w:pPr>
      <w:rPr>
        <w:rFonts w:ascii="Arial Black" w:hAnsi="Arial Black" w:hint="default"/>
      </w:rPr>
    </w:lvl>
    <w:lvl w:ilvl="7" w:tplc="40B4AA20" w:tentative="1">
      <w:start w:val="1"/>
      <w:numFmt w:val="bullet"/>
      <w:lvlText w:val="&gt;"/>
      <w:lvlJc w:val="left"/>
      <w:pPr>
        <w:tabs>
          <w:tab w:val="num" w:pos="5760"/>
        </w:tabs>
        <w:ind w:left="5760" w:hanging="360"/>
      </w:pPr>
      <w:rPr>
        <w:rFonts w:ascii="Arial Black" w:hAnsi="Arial Black" w:hint="default"/>
      </w:rPr>
    </w:lvl>
    <w:lvl w:ilvl="8" w:tplc="3AD67D68" w:tentative="1">
      <w:start w:val="1"/>
      <w:numFmt w:val="bullet"/>
      <w:lvlText w:val="&gt;"/>
      <w:lvlJc w:val="left"/>
      <w:pPr>
        <w:tabs>
          <w:tab w:val="num" w:pos="6480"/>
        </w:tabs>
        <w:ind w:left="6480" w:hanging="360"/>
      </w:pPr>
      <w:rPr>
        <w:rFonts w:ascii="Arial Black" w:hAnsi="Arial Black" w:hint="default"/>
      </w:rPr>
    </w:lvl>
  </w:abstractNum>
  <w:abstractNum w:abstractNumId="10">
    <w:nsid w:val="5C09129A"/>
    <w:multiLevelType w:val="hybridMultilevel"/>
    <w:tmpl w:val="91FCFD70"/>
    <w:lvl w:ilvl="0" w:tplc="615A2CE2">
      <w:start w:val="1"/>
      <w:numFmt w:val="bullet"/>
      <w:lvlText w:val="&gt;"/>
      <w:lvlJc w:val="left"/>
      <w:pPr>
        <w:tabs>
          <w:tab w:val="num" w:pos="720"/>
        </w:tabs>
        <w:ind w:left="720" w:hanging="360"/>
      </w:pPr>
      <w:rPr>
        <w:rFonts w:ascii="Arial Black" w:hAnsi="Arial Black" w:hint="default"/>
      </w:rPr>
    </w:lvl>
    <w:lvl w:ilvl="1" w:tplc="2D22ECD8" w:tentative="1">
      <w:start w:val="1"/>
      <w:numFmt w:val="bullet"/>
      <w:lvlText w:val="&gt;"/>
      <w:lvlJc w:val="left"/>
      <w:pPr>
        <w:tabs>
          <w:tab w:val="num" w:pos="1440"/>
        </w:tabs>
        <w:ind w:left="1440" w:hanging="360"/>
      </w:pPr>
      <w:rPr>
        <w:rFonts w:ascii="Arial Black" w:hAnsi="Arial Black" w:hint="default"/>
      </w:rPr>
    </w:lvl>
    <w:lvl w:ilvl="2" w:tplc="DBE45E44" w:tentative="1">
      <w:start w:val="1"/>
      <w:numFmt w:val="bullet"/>
      <w:lvlText w:val="&gt;"/>
      <w:lvlJc w:val="left"/>
      <w:pPr>
        <w:tabs>
          <w:tab w:val="num" w:pos="2160"/>
        </w:tabs>
        <w:ind w:left="2160" w:hanging="360"/>
      </w:pPr>
      <w:rPr>
        <w:rFonts w:ascii="Arial Black" w:hAnsi="Arial Black" w:hint="default"/>
      </w:rPr>
    </w:lvl>
    <w:lvl w:ilvl="3" w:tplc="F2EE1DB6" w:tentative="1">
      <w:start w:val="1"/>
      <w:numFmt w:val="bullet"/>
      <w:lvlText w:val="&gt;"/>
      <w:lvlJc w:val="left"/>
      <w:pPr>
        <w:tabs>
          <w:tab w:val="num" w:pos="2880"/>
        </w:tabs>
        <w:ind w:left="2880" w:hanging="360"/>
      </w:pPr>
      <w:rPr>
        <w:rFonts w:ascii="Arial Black" w:hAnsi="Arial Black" w:hint="default"/>
      </w:rPr>
    </w:lvl>
    <w:lvl w:ilvl="4" w:tplc="545A9218" w:tentative="1">
      <w:start w:val="1"/>
      <w:numFmt w:val="bullet"/>
      <w:lvlText w:val="&gt;"/>
      <w:lvlJc w:val="left"/>
      <w:pPr>
        <w:tabs>
          <w:tab w:val="num" w:pos="3600"/>
        </w:tabs>
        <w:ind w:left="3600" w:hanging="360"/>
      </w:pPr>
      <w:rPr>
        <w:rFonts w:ascii="Arial Black" w:hAnsi="Arial Black" w:hint="default"/>
      </w:rPr>
    </w:lvl>
    <w:lvl w:ilvl="5" w:tplc="21E48CF0" w:tentative="1">
      <w:start w:val="1"/>
      <w:numFmt w:val="bullet"/>
      <w:lvlText w:val="&gt;"/>
      <w:lvlJc w:val="left"/>
      <w:pPr>
        <w:tabs>
          <w:tab w:val="num" w:pos="4320"/>
        </w:tabs>
        <w:ind w:left="4320" w:hanging="360"/>
      </w:pPr>
      <w:rPr>
        <w:rFonts w:ascii="Arial Black" w:hAnsi="Arial Black" w:hint="default"/>
      </w:rPr>
    </w:lvl>
    <w:lvl w:ilvl="6" w:tplc="5B76334C" w:tentative="1">
      <w:start w:val="1"/>
      <w:numFmt w:val="bullet"/>
      <w:lvlText w:val="&gt;"/>
      <w:lvlJc w:val="left"/>
      <w:pPr>
        <w:tabs>
          <w:tab w:val="num" w:pos="5040"/>
        </w:tabs>
        <w:ind w:left="5040" w:hanging="360"/>
      </w:pPr>
      <w:rPr>
        <w:rFonts w:ascii="Arial Black" w:hAnsi="Arial Black" w:hint="default"/>
      </w:rPr>
    </w:lvl>
    <w:lvl w:ilvl="7" w:tplc="54129F9C" w:tentative="1">
      <w:start w:val="1"/>
      <w:numFmt w:val="bullet"/>
      <w:lvlText w:val="&gt;"/>
      <w:lvlJc w:val="left"/>
      <w:pPr>
        <w:tabs>
          <w:tab w:val="num" w:pos="5760"/>
        </w:tabs>
        <w:ind w:left="5760" w:hanging="360"/>
      </w:pPr>
      <w:rPr>
        <w:rFonts w:ascii="Arial Black" w:hAnsi="Arial Black" w:hint="default"/>
      </w:rPr>
    </w:lvl>
    <w:lvl w:ilvl="8" w:tplc="A8403B4E" w:tentative="1">
      <w:start w:val="1"/>
      <w:numFmt w:val="bullet"/>
      <w:lvlText w:val="&gt;"/>
      <w:lvlJc w:val="left"/>
      <w:pPr>
        <w:tabs>
          <w:tab w:val="num" w:pos="6480"/>
        </w:tabs>
        <w:ind w:left="6480" w:hanging="360"/>
      </w:pPr>
      <w:rPr>
        <w:rFonts w:ascii="Arial Black" w:hAnsi="Arial Black" w:hint="default"/>
      </w:rPr>
    </w:lvl>
  </w:abstractNum>
  <w:abstractNum w:abstractNumId="11">
    <w:nsid w:val="62552237"/>
    <w:multiLevelType w:val="hybridMultilevel"/>
    <w:tmpl w:val="A2FAC750"/>
    <w:lvl w:ilvl="0" w:tplc="E41A3F6E">
      <w:start w:val="1"/>
      <w:numFmt w:val="bullet"/>
      <w:lvlText w:val="&gt;"/>
      <w:lvlJc w:val="left"/>
      <w:pPr>
        <w:tabs>
          <w:tab w:val="num" w:pos="720"/>
        </w:tabs>
        <w:ind w:left="720" w:hanging="360"/>
      </w:pPr>
      <w:rPr>
        <w:rFonts w:ascii="Arial Black" w:hAnsi="Arial Black" w:hint="default"/>
      </w:rPr>
    </w:lvl>
    <w:lvl w:ilvl="1" w:tplc="BDA29AD6" w:tentative="1">
      <w:start w:val="1"/>
      <w:numFmt w:val="bullet"/>
      <w:lvlText w:val="&gt;"/>
      <w:lvlJc w:val="left"/>
      <w:pPr>
        <w:tabs>
          <w:tab w:val="num" w:pos="1440"/>
        </w:tabs>
        <w:ind w:left="1440" w:hanging="360"/>
      </w:pPr>
      <w:rPr>
        <w:rFonts w:ascii="Arial Black" w:hAnsi="Arial Black" w:hint="default"/>
      </w:rPr>
    </w:lvl>
    <w:lvl w:ilvl="2" w:tplc="7E1A34E4" w:tentative="1">
      <w:start w:val="1"/>
      <w:numFmt w:val="bullet"/>
      <w:lvlText w:val="&gt;"/>
      <w:lvlJc w:val="left"/>
      <w:pPr>
        <w:tabs>
          <w:tab w:val="num" w:pos="2160"/>
        </w:tabs>
        <w:ind w:left="2160" w:hanging="360"/>
      </w:pPr>
      <w:rPr>
        <w:rFonts w:ascii="Arial Black" w:hAnsi="Arial Black" w:hint="default"/>
      </w:rPr>
    </w:lvl>
    <w:lvl w:ilvl="3" w:tplc="68BED81A" w:tentative="1">
      <w:start w:val="1"/>
      <w:numFmt w:val="bullet"/>
      <w:lvlText w:val="&gt;"/>
      <w:lvlJc w:val="left"/>
      <w:pPr>
        <w:tabs>
          <w:tab w:val="num" w:pos="2880"/>
        </w:tabs>
        <w:ind w:left="2880" w:hanging="360"/>
      </w:pPr>
      <w:rPr>
        <w:rFonts w:ascii="Arial Black" w:hAnsi="Arial Black" w:hint="default"/>
      </w:rPr>
    </w:lvl>
    <w:lvl w:ilvl="4" w:tplc="DDDCD9B2" w:tentative="1">
      <w:start w:val="1"/>
      <w:numFmt w:val="bullet"/>
      <w:lvlText w:val="&gt;"/>
      <w:lvlJc w:val="left"/>
      <w:pPr>
        <w:tabs>
          <w:tab w:val="num" w:pos="3600"/>
        </w:tabs>
        <w:ind w:left="3600" w:hanging="360"/>
      </w:pPr>
      <w:rPr>
        <w:rFonts w:ascii="Arial Black" w:hAnsi="Arial Black" w:hint="default"/>
      </w:rPr>
    </w:lvl>
    <w:lvl w:ilvl="5" w:tplc="02A49F22" w:tentative="1">
      <w:start w:val="1"/>
      <w:numFmt w:val="bullet"/>
      <w:lvlText w:val="&gt;"/>
      <w:lvlJc w:val="left"/>
      <w:pPr>
        <w:tabs>
          <w:tab w:val="num" w:pos="4320"/>
        </w:tabs>
        <w:ind w:left="4320" w:hanging="360"/>
      </w:pPr>
      <w:rPr>
        <w:rFonts w:ascii="Arial Black" w:hAnsi="Arial Black" w:hint="default"/>
      </w:rPr>
    </w:lvl>
    <w:lvl w:ilvl="6" w:tplc="75ACC74A" w:tentative="1">
      <w:start w:val="1"/>
      <w:numFmt w:val="bullet"/>
      <w:lvlText w:val="&gt;"/>
      <w:lvlJc w:val="left"/>
      <w:pPr>
        <w:tabs>
          <w:tab w:val="num" w:pos="5040"/>
        </w:tabs>
        <w:ind w:left="5040" w:hanging="360"/>
      </w:pPr>
      <w:rPr>
        <w:rFonts w:ascii="Arial Black" w:hAnsi="Arial Black" w:hint="default"/>
      </w:rPr>
    </w:lvl>
    <w:lvl w:ilvl="7" w:tplc="FC38A856" w:tentative="1">
      <w:start w:val="1"/>
      <w:numFmt w:val="bullet"/>
      <w:lvlText w:val="&gt;"/>
      <w:lvlJc w:val="left"/>
      <w:pPr>
        <w:tabs>
          <w:tab w:val="num" w:pos="5760"/>
        </w:tabs>
        <w:ind w:left="5760" w:hanging="360"/>
      </w:pPr>
      <w:rPr>
        <w:rFonts w:ascii="Arial Black" w:hAnsi="Arial Black" w:hint="default"/>
      </w:rPr>
    </w:lvl>
    <w:lvl w:ilvl="8" w:tplc="54D04060" w:tentative="1">
      <w:start w:val="1"/>
      <w:numFmt w:val="bullet"/>
      <w:lvlText w:val="&gt;"/>
      <w:lvlJc w:val="left"/>
      <w:pPr>
        <w:tabs>
          <w:tab w:val="num" w:pos="6480"/>
        </w:tabs>
        <w:ind w:left="6480" w:hanging="360"/>
      </w:pPr>
      <w:rPr>
        <w:rFonts w:ascii="Arial Black" w:hAnsi="Arial Black" w:hint="default"/>
      </w:rPr>
    </w:lvl>
  </w:abstractNum>
  <w:abstractNum w:abstractNumId="12">
    <w:nsid w:val="7A223E7D"/>
    <w:multiLevelType w:val="hybridMultilevel"/>
    <w:tmpl w:val="E0C2ED52"/>
    <w:lvl w:ilvl="0" w:tplc="F632672A">
      <w:start w:val="1"/>
      <w:numFmt w:val="bullet"/>
      <w:lvlText w:val="&gt;"/>
      <w:lvlJc w:val="left"/>
      <w:pPr>
        <w:tabs>
          <w:tab w:val="num" w:pos="720"/>
        </w:tabs>
        <w:ind w:left="720" w:hanging="360"/>
      </w:pPr>
      <w:rPr>
        <w:rFonts w:ascii="Arial Black" w:hAnsi="Arial Black" w:hint="default"/>
      </w:rPr>
    </w:lvl>
    <w:lvl w:ilvl="1" w:tplc="1D8C0F8A">
      <w:start w:val="1895"/>
      <w:numFmt w:val="bullet"/>
      <w:lvlText w:val=""/>
      <w:lvlJc w:val="left"/>
      <w:pPr>
        <w:tabs>
          <w:tab w:val="num" w:pos="1440"/>
        </w:tabs>
        <w:ind w:left="1440" w:hanging="360"/>
      </w:pPr>
      <w:rPr>
        <w:rFonts w:ascii="Wingdings" w:hAnsi="Wingdings" w:hint="default"/>
      </w:rPr>
    </w:lvl>
    <w:lvl w:ilvl="2" w:tplc="6FE04ADE" w:tentative="1">
      <w:start w:val="1"/>
      <w:numFmt w:val="bullet"/>
      <w:lvlText w:val="&gt;"/>
      <w:lvlJc w:val="left"/>
      <w:pPr>
        <w:tabs>
          <w:tab w:val="num" w:pos="2160"/>
        </w:tabs>
        <w:ind w:left="2160" w:hanging="360"/>
      </w:pPr>
      <w:rPr>
        <w:rFonts w:ascii="Arial Black" w:hAnsi="Arial Black" w:hint="default"/>
      </w:rPr>
    </w:lvl>
    <w:lvl w:ilvl="3" w:tplc="A85085CE" w:tentative="1">
      <w:start w:val="1"/>
      <w:numFmt w:val="bullet"/>
      <w:lvlText w:val="&gt;"/>
      <w:lvlJc w:val="left"/>
      <w:pPr>
        <w:tabs>
          <w:tab w:val="num" w:pos="2880"/>
        </w:tabs>
        <w:ind w:left="2880" w:hanging="360"/>
      </w:pPr>
      <w:rPr>
        <w:rFonts w:ascii="Arial Black" w:hAnsi="Arial Black" w:hint="default"/>
      </w:rPr>
    </w:lvl>
    <w:lvl w:ilvl="4" w:tplc="BADC19A4" w:tentative="1">
      <w:start w:val="1"/>
      <w:numFmt w:val="bullet"/>
      <w:lvlText w:val="&gt;"/>
      <w:lvlJc w:val="left"/>
      <w:pPr>
        <w:tabs>
          <w:tab w:val="num" w:pos="3600"/>
        </w:tabs>
        <w:ind w:left="3600" w:hanging="360"/>
      </w:pPr>
      <w:rPr>
        <w:rFonts w:ascii="Arial Black" w:hAnsi="Arial Black" w:hint="default"/>
      </w:rPr>
    </w:lvl>
    <w:lvl w:ilvl="5" w:tplc="1A5811DE" w:tentative="1">
      <w:start w:val="1"/>
      <w:numFmt w:val="bullet"/>
      <w:lvlText w:val="&gt;"/>
      <w:lvlJc w:val="left"/>
      <w:pPr>
        <w:tabs>
          <w:tab w:val="num" w:pos="4320"/>
        </w:tabs>
        <w:ind w:left="4320" w:hanging="360"/>
      </w:pPr>
      <w:rPr>
        <w:rFonts w:ascii="Arial Black" w:hAnsi="Arial Black" w:hint="default"/>
      </w:rPr>
    </w:lvl>
    <w:lvl w:ilvl="6" w:tplc="C5641C3E" w:tentative="1">
      <w:start w:val="1"/>
      <w:numFmt w:val="bullet"/>
      <w:lvlText w:val="&gt;"/>
      <w:lvlJc w:val="left"/>
      <w:pPr>
        <w:tabs>
          <w:tab w:val="num" w:pos="5040"/>
        </w:tabs>
        <w:ind w:left="5040" w:hanging="360"/>
      </w:pPr>
      <w:rPr>
        <w:rFonts w:ascii="Arial Black" w:hAnsi="Arial Black" w:hint="default"/>
      </w:rPr>
    </w:lvl>
    <w:lvl w:ilvl="7" w:tplc="CE460582" w:tentative="1">
      <w:start w:val="1"/>
      <w:numFmt w:val="bullet"/>
      <w:lvlText w:val="&gt;"/>
      <w:lvlJc w:val="left"/>
      <w:pPr>
        <w:tabs>
          <w:tab w:val="num" w:pos="5760"/>
        </w:tabs>
        <w:ind w:left="5760" w:hanging="360"/>
      </w:pPr>
      <w:rPr>
        <w:rFonts w:ascii="Arial Black" w:hAnsi="Arial Black" w:hint="default"/>
      </w:rPr>
    </w:lvl>
    <w:lvl w:ilvl="8" w:tplc="CC20A496" w:tentative="1">
      <w:start w:val="1"/>
      <w:numFmt w:val="bullet"/>
      <w:lvlText w:val="&gt;"/>
      <w:lvlJc w:val="left"/>
      <w:pPr>
        <w:tabs>
          <w:tab w:val="num" w:pos="6480"/>
        </w:tabs>
        <w:ind w:left="6480" w:hanging="360"/>
      </w:pPr>
      <w:rPr>
        <w:rFonts w:ascii="Arial Black" w:hAnsi="Arial Black" w:hint="default"/>
      </w:rPr>
    </w:lvl>
  </w:abstractNum>
  <w:abstractNum w:abstractNumId="13">
    <w:nsid w:val="7C6A50C3"/>
    <w:multiLevelType w:val="hybridMultilevel"/>
    <w:tmpl w:val="1A2EDEA8"/>
    <w:lvl w:ilvl="0" w:tplc="51F2FFC8">
      <w:start w:val="1"/>
      <w:numFmt w:val="bullet"/>
      <w:lvlText w:val="&gt;"/>
      <w:lvlJc w:val="left"/>
      <w:pPr>
        <w:tabs>
          <w:tab w:val="num" w:pos="720"/>
        </w:tabs>
        <w:ind w:left="720" w:hanging="360"/>
      </w:pPr>
      <w:rPr>
        <w:rFonts w:ascii="Arial Black" w:hAnsi="Arial Black" w:hint="default"/>
      </w:rPr>
    </w:lvl>
    <w:lvl w:ilvl="1" w:tplc="5A48E314">
      <w:start w:val="1895"/>
      <w:numFmt w:val="bullet"/>
      <w:lvlText w:val=""/>
      <w:lvlJc w:val="left"/>
      <w:pPr>
        <w:tabs>
          <w:tab w:val="num" w:pos="1440"/>
        </w:tabs>
        <w:ind w:left="1440" w:hanging="360"/>
      </w:pPr>
      <w:rPr>
        <w:rFonts w:ascii="Wingdings" w:hAnsi="Wingdings" w:hint="default"/>
      </w:rPr>
    </w:lvl>
    <w:lvl w:ilvl="2" w:tplc="3BFA4CD4" w:tentative="1">
      <w:start w:val="1"/>
      <w:numFmt w:val="bullet"/>
      <w:lvlText w:val="&gt;"/>
      <w:lvlJc w:val="left"/>
      <w:pPr>
        <w:tabs>
          <w:tab w:val="num" w:pos="2160"/>
        </w:tabs>
        <w:ind w:left="2160" w:hanging="360"/>
      </w:pPr>
      <w:rPr>
        <w:rFonts w:ascii="Arial Black" w:hAnsi="Arial Black" w:hint="default"/>
      </w:rPr>
    </w:lvl>
    <w:lvl w:ilvl="3" w:tplc="DB90E6C0" w:tentative="1">
      <w:start w:val="1"/>
      <w:numFmt w:val="bullet"/>
      <w:lvlText w:val="&gt;"/>
      <w:lvlJc w:val="left"/>
      <w:pPr>
        <w:tabs>
          <w:tab w:val="num" w:pos="2880"/>
        </w:tabs>
        <w:ind w:left="2880" w:hanging="360"/>
      </w:pPr>
      <w:rPr>
        <w:rFonts w:ascii="Arial Black" w:hAnsi="Arial Black" w:hint="default"/>
      </w:rPr>
    </w:lvl>
    <w:lvl w:ilvl="4" w:tplc="DF44B37A" w:tentative="1">
      <w:start w:val="1"/>
      <w:numFmt w:val="bullet"/>
      <w:lvlText w:val="&gt;"/>
      <w:lvlJc w:val="left"/>
      <w:pPr>
        <w:tabs>
          <w:tab w:val="num" w:pos="3600"/>
        </w:tabs>
        <w:ind w:left="3600" w:hanging="360"/>
      </w:pPr>
      <w:rPr>
        <w:rFonts w:ascii="Arial Black" w:hAnsi="Arial Black" w:hint="default"/>
      </w:rPr>
    </w:lvl>
    <w:lvl w:ilvl="5" w:tplc="F0BE43DA" w:tentative="1">
      <w:start w:val="1"/>
      <w:numFmt w:val="bullet"/>
      <w:lvlText w:val="&gt;"/>
      <w:lvlJc w:val="left"/>
      <w:pPr>
        <w:tabs>
          <w:tab w:val="num" w:pos="4320"/>
        </w:tabs>
        <w:ind w:left="4320" w:hanging="360"/>
      </w:pPr>
      <w:rPr>
        <w:rFonts w:ascii="Arial Black" w:hAnsi="Arial Black" w:hint="default"/>
      </w:rPr>
    </w:lvl>
    <w:lvl w:ilvl="6" w:tplc="8CA04C24" w:tentative="1">
      <w:start w:val="1"/>
      <w:numFmt w:val="bullet"/>
      <w:lvlText w:val="&gt;"/>
      <w:lvlJc w:val="left"/>
      <w:pPr>
        <w:tabs>
          <w:tab w:val="num" w:pos="5040"/>
        </w:tabs>
        <w:ind w:left="5040" w:hanging="360"/>
      </w:pPr>
      <w:rPr>
        <w:rFonts w:ascii="Arial Black" w:hAnsi="Arial Black" w:hint="default"/>
      </w:rPr>
    </w:lvl>
    <w:lvl w:ilvl="7" w:tplc="997E05C0" w:tentative="1">
      <w:start w:val="1"/>
      <w:numFmt w:val="bullet"/>
      <w:lvlText w:val="&gt;"/>
      <w:lvlJc w:val="left"/>
      <w:pPr>
        <w:tabs>
          <w:tab w:val="num" w:pos="5760"/>
        </w:tabs>
        <w:ind w:left="5760" w:hanging="360"/>
      </w:pPr>
      <w:rPr>
        <w:rFonts w:ascii="Arial Black" w:hAnsi="Arial Black" w:hint="default"/>
      </w:rPr>
    </w:lvl>
    <w:lvl w:ilvl="8" w:tplc="14D8211C" w:tentative="1">
      <w:start w:val="1"/>
      <w:numFmt w:val="bullet"/>
      <w:lvlText w:val="&gt;"/>
      <w:lvlJc w:val="left"/>
      <w:pPr>
        <w:tabs>
          <w:tab w:val="num" w:pos="6480"/>
        </w:tabs>
        <w:ind w:left="6480" w:hanging="360"/>
      </w:pPr>
      <w:rPr>
        <w:rFonts w:ascii="Arial Black" w:hAnsi="Arial Black" w:hint="default"/>
      </w:rPr>
    </w:lvl>
  </w:abstractNum>
  <w:abstractNum w:abstractNumId="14">
    <w:nsid w:val="7F2F6F7E"/>
    <w:multiLevelType w:val="hybridMultilevel"/>
    <w:tmpl w:val="FBD84EAA"/>
    <w:lvl w:ilvl="0" w:tplc="2D3E2E84">
      <w:start w:val="1"/>
      <w:numFmt w:val="bullet"/>
      <w:lvlText w:val="&gt;"/>
      <w:lvlJc w:val="left"/>
      <w:pPr>
        <w:tabs>
          <w:tab w:val="num" w:pos="720"/>
        </w:tabs>
        <w:ind w:left="720" w:hanging="360"/>
      </w:pPr>
      <w:rPr>
        <w:rFonts w:ascii="Arial Black" w:hAnsi="Arial Black" w:hint="default"/>
      </w:rPr>
    </w:lvl>
    <w:lvl w:ilvl="1" w:tplc="D766FC2A" w:tentative="1">
      <w:start w:val="1"/>
      <w:numFmt w:val="bullet"/>
      <w:lvlText w:val="&gt;"/>
      <w:lvlJc w:val="left"/>
      <w:pPr>
        <w:tabs>
          <w:tab w:val="num" w:pos="1440"/>
        </w:tabs>
        <w:ind w:left="1440" w:hanging="360"/>
      </w:pPr>
      <w:rPr>
        <w:rFonts w:ascii="Arial Black" w:hAnsi="Arial Black" w:hint="default"/>
      </w:rPr>
    </w:lvl>
    <w:lvl w:ilvl="2" w:tplc="6DA832A0" w:tentative="1">
      <w:start w:val="1"/>
      <w:numFmt w:val="bullet"/>
      <w:lvlText w:val="&gt;"/>
      <w:lvlJc w:val="left"/>
      <w:pPr>
        <w:tabs>
          <w:tab w:val="num" w:pos="2160"/>
        </w:tabs>
        <w:ind w:left="2160" w:hanging="360"/>
      </w:pPr>
      <w:rPr>
        <w:rFonts w:ascii="Arial Black" w:hAnsi="Arial Black" w:hint="default"/>
      </w:rPr>
    </w:lvl>
    <w:lvl w:ilvl="3" w:tplc="953805BE" w:tentative="1">
      <w:start w:val="1"/>
      <w:numFmt w:val="bullet"/>
      <w:lvlText w:val="&gt;"/>
      <w:lvlJc w:val="left"/>
      <w:pPr>
        <w:tabs>
          <w:tab w:val="num" w:pos="2880"/>
        </w:tabs>
        <w:ind w:left="2880" w:hanging="360"/>
      </w:pPr>
      <w:rPr>
        <w:rFonts w:ascii="Arial Black" w:hAnsi="Arial Black" w:hint="default"/>
      </w:rPr>
    </w:lvl>
    <w:lvl w:ilvl="4" w:tplc="85F0F2A0" w:tentative="1">
      <w:start w:val="1"/>
      <w:numFmt w:val="bullet"/>
      <w:lvlText w:val="&gt;"/>
      <w:lvlJc w:val="left"/>
      <w:pPr>
        <w:tabs>
          <w:tab w:val="num" w:pos="3600"/>
        </w:tabs>
        <w:ind w:left="3600" w:hanging="360"/>
      </w:pPr>
      <w:rPr>
        <w:rFonts w:ascii="Arial Black" w:hAnsi="Arial Black" w:hint="default"/>
      </w:rPr>
    </w:lvl>
    <w:lvl w:ilvl="5" w:tplc="9EF6C014" w:tentative="1">
      <w:start w:val="1"/>
      <w:numFmt w:val="bullet"/>
      <w:lvlText w:val="&gt;"/>
      <w:lvlJc w:val="left"/>
      <w:pPr>
        <w:tabs>
          <w:tab w:val="num" w:pos="4320"/>
        </w:tabs>
        <w:ind w:left="4320" w:hanging="360"/>
      </w:pPr>
      <w:rPr>
        <w:rFonts w:ascii="Arial Black" w:hAnsi="Arial Black" w:hint="default"/>
      </w:rPr>
    </w:lvl>
    <w:lvl w:ilvl="6" w:tplc="71345D1E" w:tentative="1">
      <w:start w:val="1"/>
      <w:numFmt w:val="bullet"/>
      <w:lvlText w:val="&gt;"/>
      <w:lvlJc w:val="left"/>
      <w:pPr>
        <w:tabs>
          <w:tab w:val="num" w:pos="5040"/>
        </w:tabs>
        <w:ind w:left="5040" w:hanging="360"/>
      </w:pPr>
      <w:rPr>
        <w:rFonts w:ascii="Arial Black" w:hAnsi="Arial Black" w:hint="default"/>
      </w:rPr>
    </w:lvl>
    <w:lvl w:ilvl="7" w:tplc="A0FC8884" w:tentative="1">
      <w:start w:val="1"/>
      <w:numFmt w:val="bullet"/>
      <w:lvlText w:val="&gt;"/>
      <w:lvlJc w:val="left"/>
      <w:pPr>
        <w:tabs>
          <w:tab w:val="num" w:pos="5760"/>
        </w:tabs>
        <w:ind w:left="5760" w:hanging="360"/>
      </w:pPr>
      <w:rPr>
        <w:rFonts w:ascii="Arial Black" w:hAnsi="Arial Black" w:hint="default"/>
      </w:rPr>
    </w:lvl>
    <w:lvl w:ilvl="8" w:tplc="C4EE6B2C" w:tentative="1">
      <w:start w:val="1"/>
      <w:numFmt w:val="bullet"/>
      <w:lvlText w:val="&gt;"/>
      <w:lvlJc w:val="left"/>
      <w:pPr>
        <w:tabs>
          <w:tab w:val="num" w:pos="6480"/>
        </w:tabs>
        <w:ind w:left="6480" w:hanging="360"/>
      </w:pPr>
      <w:rPr>
        <w:rFonts w:ascii="Arial Black" w:hAnsi="Arial Black" w:hint="default"/>
      </w:rPr>
    </w:lvl>
  </w:abstractNum>
  <w:num w:numId="1">
    <w:abstractNumId w:val="1"/>
  </w:num>
  <w:num w:numId="2">
    <w:abstractNumId w:val="12"/>
  </w:num>
  <w:num w:numId="3">
    <w:abstractNumId w:val="13"/>
  </w:num>
  <w:num w:numId="4">
    <w:abstractNumId w:val="6"/>
  </w:num>
  <w:num w:numId="5">
    <w:abstractNumId w:val="10"/>
  </w:num>
  <w:num w:numId="6">
    <w:abstractNumId w:val="0"/>
  </w:num>
  <w:num w:numId="7">
    <w:abstractNumId w:val="4"/>
  </w:num>
  <w:num w:numId="8">
    <w:abstractNumId w:val="5"/>
  </w:num>
  <w:num w:numId="9">
    <w:abstractNumId w:val="14"/>
  </w:num>
  <w:num w:numId="10">
    <w:abstractNumId w:val="9"/>
  </w:num>
  <w:num w:numId="11">
    <w:abstractNumId w:val="3"/>
  </w:num>
  <w:num w:numId="12">
    <w:abstractNumId w:val="8"/>
  </w:num>
  <w:num w:numId="13">
    <w:abstractNumId w:val="11"/>
  </w:num>
  <w:num w:numId="14">
    <w:abstractNumId w:val="2"/>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6289"/>
    <w:rsid w:val="000E21B0"/>
    <w:rsid w:val="000F05D9"/>
    <w:rsid w:val="00551E02"/>
    <w:rsid w:val="007A2FD9"/>
    <w:rsid w:val="007C3C9C"/>
    <w:rsid w:val="00AF14F4"/>
    <w:rsid w:val="00C46289"/>
    <w:rsid w:val="00D0055C"/>
    <w:rsid w:val="00D67420"/>
    <w:rsid w:val="00D90EA1"/>
    <w:rsid w:val="00E6708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462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6289"/>
    <w:rPr>
      <w:rFonts w:ascii="Tahoma" w:hAnsi="Tahoma" w:cs="Tahoma"/>
      <w:sz w:val="16"/>
      <w:szCs w:val="16"/>
    </w:rPr>
  </w:style>
  <w:style w:type="paragraph" w:styleId="ListParagraph">
    <w:name w:val="List Paragraph"/>
    <w:basedOn w:val="Normal"/>
    <w:uiPriority w:val="34"/>
    <w:qFormat/>
    <w:rsid w:val="00551E02"/>
    <w:pPr>
      <w:spacing w:after="0" w:line="240" w:lineRule="auto"/>
      <w:ind w:left="720"/>
      <w:contextualSpacing/>
    </w:pPr>
    <w:rPr>
      <w:rFonts w:ascii="Times New Roman" w:eastAsia="Times New Roman" w:hAnsi="Times New Roman" w:cs="Times New Roman"/>
      <w:sz w:val="24"/>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462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6289"/>
    <w:rPr>
      <w:rFonts w:ascii="Tahoma" w:hAnsi="Tahoma" w:cs="Tahoma"/>
      <w:sz w:val="16"/>
      <w:szCs w:val="16"/>
    </w:rPr>
  </w:style>
  <w:style w:type="paragraph" w:styleId="ListParagraph">
    <w:name w:val="List Paragraph"/>
    <w:basedOn w:val="Normal"/>
    <w:uiPriority w:val="34"/>
    <w:qFormat/>
    <w:rsid w:val="00551E02"/>
    <w:pPr>
      <w:spacing w:after="0" w:line="240" w:lineRule="auto"/>
      <w:ind w:left="720"/>
      <w:contextualSpacing/>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7088063">
      <w:bodyDiv w:val="1"/>
      <w:marLeft w:val="0"/>
      <w:marRight w:val="0"/>
      <w:marTop w:val="0"/>
      <w:marBottom w:val="0"/>
      <w:divBdr>
        <w:top w:val="none" w:sz="0" w:space="0" w:color="auto"/>
        <w:left w:val="none" w:sz="0" w:space="0" w:color="auto"/>
        <w:bottom w:val="none" w:sz="0" w:space="0" w:color="auto"/>
        <w:right w:val="none" w:sz="0" w:space="0" w:color="auto"/>
      </w:divBdr>
      <w:divsChild>
        <w:div w:id="1076980361">
          <w:marLeft w:val="418"/>
          <w:marRight w:val="0"/>
          <w:marTop w:val="0"/>
          <w:marBottom w:val="240"/>
          <w:divBdr>
            <w:top w:val="none" w:sz="0" w:space="0" w:color="auto"/>
            <w:left w:val="none" w:sz="0" w:space="0" w:color="auto"/>
            <w:bottom w:val="none" w:sz="0" w:space="0" w:color="auto"/>
            <w:right w:val="none" w:sz="0" w:space="0" w:color="auto"/>
          </w:divBdr>
        </w:div>
        <w:div w:id="850754297">
          <w:marLeft w:val="418"/>
          <w:marRight w:val="0"/>
          <w:marTop w:val="0"/>
          <w:marBottom w:val="240"/>
          <w:divBdr>
            <w:top w:val="none" w:sz="0" w:space="0" w:color="auto"/>
            <w:left w:val="none" w:sz="0" w:space="0" w:color="auto"/>
            <w:bottom w:val="none" w:sz="0" w:space="0" w:color="auto"/>
            <w:right w:val="none" w:sz="0" w:space="0" w:color="auto"/>
          </w:divBdr>
        </w:div>
        <w:div w:id="1482886146">
          <w:marLeft w:val="418"/>
          <w:marRight w:val="0"/>
          <w:marTop w:val="0"/>
          <w:marBottom w:val="240"/>
          <w:divBdr>
            <w:top w:val="none" w:sz="0" w:space="0" w:color="auto"/>
            <w:left w:val="none" w:sz="0" w:space="0" w:color="auto"/>
            <w:bottom w:val="none" w:sz="0" w:space="0" w:color="auto"/>
            <w:right w:val="none" w:sz="0" w:space="0" w:color="auto"/>
          </w:divBdr>
        </w:div>
        <w:div w:id="1303543322">
          <w:marLeft w:val="994"/>
          <w:marRight w:val="0"/>
          <w:marTop w:val="0"/>
          <w:marBottom w:val="192"/>
          <w:divBdr>
            <w:top w:val="none" w:sz="0" w:space="0" w:color="auto"/>
            <w:left w:val="none" w:sz="0" w:space="0" w:color="auto"/>
            <w:bottom w:val="none" w:sz="0" w:space="0" w:color="auto"/>
            <w:right w:val="none" w:sz="0" w:space="0" w:color="auto"/>
          </w:divBdr>
        </w:div>
        <w:div w:id="490175882">
          <w:marLeft w:val="418"/>
          <w:marRight w:val="0"/>
          <w:marTop w:val="0"/>
          <w:marBottom w:val="240"/>
          <w:divBdr>
            <w:top w:val="none" w:sz="0" w:space="0" w:color="auto"/>
            <w:left w:val="none" w:sz="0" w:space="0" w:color="auto"/>
            <w:bottom w:val="none" w:sz="0" w:space="0" w:color="auto"/>
            <w:right w:val="none" w:sz="0" w:space="0" w:color="auto"/>
          </w:divBdr>
        </w:div>
        <w:div w:id="1010958600">
          <w:marLeft w:val="994"/>
          <w:marRight w:val="0"/>
          <w:marTop w:val="0"/>
          <w:marBottom w:val="192"/>
          <w:divBdr>
            <w:top w:val="none" w:sz="0" w:space="0" w:color="auto"/>
            <w:left w:val="none" w:sz="0" w:space="0" w:color="auto"/>
            <w:bottom w:val="none" w:sz="0" w:space="0" w:color="auto"/>
            <w:right w:val="none" w:sz="0" w:space="0" w:color="auto"/>
          </w:divBdr>
        </w:div>
      </w:divsChild>
    </w:div>
    <w:div w:id="684130825">
      <w:bodyDiv w:val="1"/>
      <w:marLeft w:val="0"/>
      <w:marRight w:val="0"/>
      <w:marTop w:val="0"/>
      <w:marBottom w:val="0"/>
      <w:divBdr>
        <w:top w:val="none" w:sz="0" w:space="0" w:color="auto"/>
        <w:left w:val="none" w:sz="0" w:space="0" w:color="auto"/>
        <w:bottom w:val="none" w:sz="0" w:space="0" w:color="auto"/>
        <w:right w:val="none" w:sz="0" w:space="0" w:color="auto"/>
      </w:divBdr>
      <w:divsChild>
        <w:div w:id="1582829138">
          <w:marLeft w:val="418"/>
          <w:marRight w:val="0"/>
          <w:marTop w:val="0"/>
          <w:marBottom w:val="240"/>
          <w:divBdr>
            <w:top w:val="none" w:sz="0" w:space="0" w:color="auto"/>
            <w:left w:val="none" w:sz="0" w:space="0" w:color="auto"/>
            <w:bottom w:val="none" w:sz="0" w:space="0" w:color="auto"/>
            <w:right w:val="none" w:sz="0" w:space="0" w:color="auto"/>
          </w:divBdr>
        </w:div>
        <w:div w:id="2072192584">
          <w:marLeft w:val="418"/>
          <w:marRight w:val="0"/>
          <w:marTop w:val="0"/>
          <w:marBottom w:val="240"/>
          <w:divBdr>
            <w:top w:val="none" w:sz="0" w:space="0" w:color="auto"/>
            <w:left w:val="none" w:sz="0" w:space="0" w:color="auto"/>
            <w:bottom w:val="none" w:sz="0" w:space="0" w:color="auto"/>
            <w:right w:val="none" w:sz="0" w:space="0" w:color="auto"/>
          </w:divBdr>
        </w:div>
        <w:div w:id="1290017409">
          <w:marLeft w:val="994"/>
          <w:marRight w:val="0"/>
          <w:marTop w:val="0"/>
          <w:marBottom w:val="192"/>
          <w:divBdr>
            <w:top w:val="none" w:sz="0" w:space="0" w:color="auto"/>
            <w:left w:val="none" w:sz="0" w:space="0" w:color="auto"/>
            <w:bottom w:val="none" w:sz="0" w:space="0" w:color="auto"/>
            <w:right w:val="none" w:sz="0" w:space="0" w:color="auto"/>
          </w:divBdr>
        </w:div>
        <w:div w:id="18822950">
          <w:marLeft w:val="994"/>
          <w:marRight w:val="0"/>
          <w:marTop w:val="0"/>
          <w:marBottom w:val="192"/>
          <w:divBdr>
            <w:top w:val="none" w:sz="0" w:space="0" w:color="auto"/>
            <w:left w:val="none" w:sz="0" w:space="0" w:color="auto"/>
            <w:bottom w:val="none" w:sz="0" w:space="0" w:color="auto"/>
            <w:right w:val="none" w:sz="0" w:space="0" w:color="auto"/>
          </w:divBdr>
        </w:div>
        <w:div w:id="1101484866">
          <w:marLeft w:val="994"/>
          <w:marRight w:val="0"/>
          <w:marTop w:val="0"/>
          <w:marBottom w:val="192"/>
          <w:divBdr>
            <w:top w:val="none" w:sz="0" w:space="0" w:color="auto"/>
            <w:left w:val="none" w:sz="0" w:space="0" w:color="auto"/>
            <w:bottom w:val="none" w:sz="0" w:space="0" w:color="auto"/>
            <w:right w:val="none" w:sz="0" w:space="0" w:color="auto"/>
          </w:divBdr>
        </w:div>
      </w:divsChild>
    </w:div>
    <w:div w:id="772551079">
      <w:bodyDiv w:val="1"/>
      <w:marLeft w:val="0"/>
      <w:marRight w:val="0"/>
      <w:marTop w:val="0"/>
      <w:marBottom w:val="0"/>
      <w:divBdr>
        <w:top w:val="none" w:sz="0" w:space="0" w:color="auto"/>
        <w:left w:val="none" w:sz="0" w:space="0" w:color="auto"/>
        <w:bottom w:val="none" w:sz="0" w:space="0" w:color="auto"/>
        <w:right w:val="none" w:sz="0" w:space="0" w:color="auto"/>
      </w:divBdr>
      <w:divsChild>
        <w:div w:id="886913705">
          <w:marLeft w:val="418"/>
          <w:marRight w:val="0"/>
          <w:marTop w:val="0"/>
          <w:marBottom w:val="240"/>
          <w:divBdr>
            <w:top w:val="none" w:sz="0" w:space="0" w:color="auto"/>
            <w:left w:val="none" w:sz="0" w:space="0" w:color="auto"/>
            <w:bottom w:val="none" w:sz="0" w:space="0" w:color="auto"/>
            <w:right w:val="none" w:sz="0" w:space="0" w:color="auto"/>
          </w:divBdr>
        </w:div>
        <w:div w:id="1852142157">
          <w:marLeft w:val="418"/>
          <w:marRight w:val="0"/>
          <w:marTop w:val="0"/>
          <w:marBottom w:val="240"/>
          <w:divBdr>
            <w:top w:val="none" w:sz="0" w:space="0" w:color="auto"/>
            <w:left w:val="none" w:sz="0" w:space="0" w:color="auto"/>
            <w:bottom w:val="none" w:sz="0" w:space="0" w:color="auto"/>
            <w:right w:val="none" w:sz="0" w:space="0" w:color="auto"/>
          </w:divBdr>
        </w:div>
      </w:divsChild>
    </w:div>
    <w:div w:id="775176235">
      <w:bodyDiv w:val="1"/>
      <w:marLeft w:val="0"/>
      <w:marRight w:val="0"/>
      <w:marTop w:val="0"/>
      <w:marBottom w:val="0"/>
      <w:divBdr>
        <w:top w:val="none" w:sz="0" w:space="0" w:color="auto"/>
        <w:left w:val="none" w:sz="0" w:space="0" w:color="auto"/>
        <w:bottom w:val="none" w:sz="0" w:space="0" w:color="auto"/>
        <w:right w:val="none" w:sz="0" w:space="0" w:color="auto"/>
      </w:divBdr>
      <w:divsChild>
        <w:div w:id="1977178850">
          <w:marLeft w:val="418"/>
          <w:marRight w:val="0"/>
          <w:marTop w:val="0"/>
          <w:marBottom w:val="240"/>
          <w:divBdr>
            <w:top w:val="none" w:sz="0" w:space="0" w:color="auto"/>
            <w:left w:val="none" w:sz="0" w:space="0" w:color="auto"/>
            <w:bottom w:val="none" w:sz="0" w:space="0" w:color="auto"/>
            <w:right w:val="none" w:sz="0" w:space="0" w:color="auto"/>
          </w:divBdr>
        </w:div>
        <w:div w:id="173805395">
          <w:marLeft w:val="418"/>
          <w:marRight w:val="0"/>
          <w:marTop w:val="0"/>
          <w:marBottom w:val="240"/>
          <w:divBdr>
            <w:top w:val="none" w:sz="0" w:space="0" w:color="auto"/>
            <w:left w:val="none" w:sz="0" w:space="0" w:color="auto"/>
            <w:bottom w:val="none" w:sz="0" w:space="0" w:color="auto"/>
            <w:right w:val="none" w:sz="0" w:space="0" w:color="auto"/>
          </w:divBdr>
        </w:div>
        <w:div w:id="842009511">
          <w:marLeft w:val="418"/>
          <w:marRight w:val="0"/>
          <w:marTop w:val="0"/>
          <w:marBottom w:val="240"/>
          <w:divBdr>
            <w:top w:val="none" w:sz="0" w:space="0" w:color="auto"/>
            <w:left w:val="none" w:sz="0" w:space="0" w:color="auto"/>
            <w:bottom w:val="none" w:sz="0" w:space="0" w:color="auto"/>
            <w:right w:val="none" w:sz="0" w:space="0" w:color="auto"/>
          </w:divBdr>
        </w:div>
        <w:div w:id="1896358372">
          <w:marLeft w:val="418"/>
          <w:marRight w:val="0"/>
          <w:marTop w:val="0"/>
          <w:marBottom w:val="240"/>
          <w:divBdr>
            <w:top w:val="none" w:sz="0" w:space="0" w:color="auto"/>
            <w:left w:val="none" w:sz="0" w:space="0" w:color="auto"/>
            <w:bottom w:val="none" w:sz="0" w:space="0" w:color="auto"/>
            <w:right w:val="none" w:sz="0" w:space="0" w:color="auto"/>
          </w:divBdr>
        </w:div>
      </w:divsChild>
    </w:div>
    <w:div w:id="798843207">
      <w:bodyDiv w:val="1"/>
      <w:marLeft w:val="0"/>
      <w:marRight w:val="0"/>
      <w:marTop w:val="0"/>
      <w:marBottom w:val="0"/>
      <w:divBdr>
        <w:top w:val="none" w:sz="0" w:space="0" w:color="auto"/>
        <w:left w:val="none" w:sz="0" w:space="0" w:color="auto"/>
        <w:bottom w:val="none" w:sz="0" w:space="0" w:color="auto"/>
        <w:right w:val="none" w:sz="0" w:space="0" w:color="auto"/>
      </w:divBdr>
      <w:divsChild>
        <w:div w:id="1171991422">
          <w:marLeft w:val="418"/>
          <w:marRight w:val="0"/>
          <w:marTop w:val="0"/>
          <w:marBottom w:val="240"/>
          <w:divBdr>
            <w:top w:val="none" w:sz="0" w:space="0" w:color="auto"/>
            <w:left w:val="none" w:sz="0" w:space="0" w:color="auto"/>
            <w:bottom w:val="none" w:sz="0" w:space="0" w:color="auto"/>
            <w:right w:val="none" w:sz="0" w:space="0" w:color="auto"/>
          </w:divBdr>
        </w:div>
        <w:div w:id="1459647571">
          <w:marLeft w:val="418"/>
          <w:marRight w:val="0"/>
          <w:marTop w:val="0"/>
          <w:marBottom w:val="240"/>
          <w:divBdr>
            <w:top w:val="none" w:sz="0" w:space="0" w:color="auto"/>
            <w:left w:val="none" w:sz="0" w:space="0" w:color="auto"/>
            <w:bottom w:val="none" w:sz="0" w:space="0" w:color="auto"/>
            <w:right w:val="none" w:sz="0" w:space="0" w:color="auto"/>
          </w:divBdr>
        </w:div>
      </w:divsChild>
    </w:div>
    <w:div w:id="1079406078">
      <w:bodyDiv w:val="1"/>
      <w:marLeft w:val="0"/>
      <w:marRight w:val="0"/>
      <w:marTop w:val="0"/>
      <w:marBottom w:val="0"/>
      <w:divBdr>
        <w:top w:val="none" w:sz="0" w:space="0" w:color="auto"/>
        <w:left w:val="none" w:sz="0" w:space="0" w:color="auto"/>
        <w:bottom w:val="none" w:sz="0" w:space="0" w:color="auto"/>
        <w:right w:val="none" w:sz="0" w:space="0" w:color="auto"/>
      </w:divBdr>
      <w:divsChild>
        <w:div w:id="102304818">
          <w:marLeft w:val="418"/>
          <w:marRight w:val="0"/>
          <w:marTop w:val="0"/>
          <w:marBottom w:val="240"/>
          <w:divBdr>
            <w:top w:val="none" w:sz="0" w:space="0" w:color="auto"/>
            <w:left w:val="none" w:sz="0" w:space="0" w:color="auto"/>
            <w:bottom w:val="none" w:sz="0" w:space="0" w:color="auto"/>
            <w:right w:val="none" w:sz="0" w:space="0" w:color="auto"/>
          </w:divBdr>
        </w:div>
        <w:div w:id="1144348446">
          <w:marLeft w:val="418"/>
          <w:marRight w:val="0"/>
          <w:marTop w:val="0"/>
          <w:marBottom w:val="240"/>
          <w:divBdr>
            <w:top w:val="none" w:sz="0" w:space="0" w:color="auto"/>
            <w:left w:val="none" w:sz="0" w:space="0" w:color="auto"/>
            <w:bottom w:val="none" w:sz="0" w:space="0" w:color="auto"/>
            <w:right w:val="none" w:sz="0" w:space="0" w:color="auto"/>
          </w:divBdr>
        </w:div>
        <w:div w:id="210655874">
          <w:marLeft w:val="418"/>
          <w:marRight w:val="0"/>
          <w:marTop w:val="0"/>
          <w:marBottom w:val="240"/>
          <w:divBdr>
            <w:top w:val="none" w:sz="0" w:space="0" w:color="auto"/>
            <w:left w:val="none" w:sz="0" w:space="0" w:color="auto"/>
            <w:bottom w:val="none" w:sz="0" w:space="0" w:color="auto"/>
            <w:right w:val="none" w:sz="0" w:space="0" w:color="auto"/>
          </w:divBdr>
        </w:div>
      </w:divsChild>
    </w:div>
    <w:div w:id="1484926120">
      <w:bodyDiv w:val="1"/>
      <w:marLeft w:val="0"/>
      <w:marRight w:val="0"/>
      <w:marTop w:val="0"/>
      <w:marBottom w:val="0"/>
      <w:divBdr>
        <w:top w:val="none" w:sz="0" w:space="0" w:color="auto"/>
        <w:left w:val="none" w:sz="0" w:space="0" w:color="auto"/>
        <w:bottom w:val="none" w:sz="0" w:space="0" w:color="auto"/>
        <w:right w:val="none" w:sz="0" w:space="0" w:color="auto"/>
      </w:divBdr>
      <w:divsChild>
        <w:div w:id="1849100899">
          <w:marLeft w:val="418"/>
          <w:marRight w:val="0"/>
          <w:marTop w:val="0"/>
          <w:marBottom w:val="240"/>
          <w:divBdr>
            <w:top w:val="none" w:sz="0" w:space="0" w:color="auto"/>
            <w:left w:val="none" w:sz="0" w:space="0" w:color="auto"/>
            <w:bottom w:val="none" w:sz="0" w:space="0" w:color="auto"/>
            <w:right w:val="none" w:sz="0" w:space="0" w:color="auto"/>
          </w:divBdr>
        </w:div>
        <w:div w:id="11227559">
          <w:marLeft w:val="418"/>
          <w:marRight w:val="0"/>
          <w:marTop w:val="0"/>
          <w:marBottom w:val="240"/>
          <w:divBdr>
            <w:top w:val="none" w:sz="0" w:space="0" w:color="auto"/>
            <w:left w:val="none" w:sz="0" w:space="0" w:color="auto"/>
            <w:bottom w:val="none" w:sz="0" w:space="0" w:color="auto"/>
            <w:right w:val="none" w:sz="0" w:space="0" w:color="auto"/>
          </w:divBdr>
        </w:div>
        <w:div w:id="589893482">
          <w:marLeft w:val="418"/>
          <w:marRight w:val="0"/>
          <w:marTop w:val="0"/>
          <w:marBottom w:val="240"/>
          <w:divBdr>
            <w:top w:val="none" w:sz="0" w:space="0" w:color="auto"/>
            <w:left w:val="none" w:sz="0" w:space="0" w:color="auto"/>
            <w:bottom w:val="none" w:sz="0" w:space="0" w:color="auto"/>
            <w:right w:val="none" w:sz="0" w:space="0" w:color="auto"/>
          </w:divBdr>
        </w:div>
        <w:div w:id="1547794167">
          <w:marLeft w:val="994"/>
          <w:marRight w:val="0"/>
          <w:marTop w:val="0"/>
          <w:marBottom w:val="192"/>
          <w:divBdr>
            <w:top w:val="none" w:sz="0" w:space="0" w:color="auto"/>
            <w:left w:val="none" w:sz="0" w:space="0" w:color="auto"/>
            <w:bottom w:val="none" w:sz="0" w:space="0" w:color="auto"/>
            <w:right w:val="none" w:sz="0" w:space="0" w:color="auto"/>
          </w:divBdr>
        </w:div>
        <w:div w:id="1503934339">
          <w:marLeft w:val="418"/>
          <w:marRight w:val="0"/>
          <w:marTop w:val="0"/>
          <w:marBottom w:val="240"/>
          <w:divBdr>
            <w:top w:val="none" w:sz="0" w:space="0" w:color="auto"/>
            <w:left w:val="none" w:sz="0" w:space="0" w:color="auto"/>
            <w:bottom w:val="none" w:sz="0" w:space="0" w:color="auto"/>
            <w:right w:val="none" w:sz="0" w:space="0" w:color="auto"/>
          </w:divBdr>
        </w:div>
        <w:div w:id="1047334939">
          <w:marLeft w:val="994"/>
          <w:marRight w:val="0"/>
          <w:marTop w:val="0"/>
          <w:marBottom w:val="192"/>
          <w:divBdr>
            <w:top w:val="none" w:sz="0" w:space="0" w:color="auto"/>
            <w:left w:val="none" w:sz="0" w:space="0" w:color="auto"/>
            <w:bottom w:val="none" w:sz="0" w:space="0" w:color="auto"/>
            <w:right w:val="none" w:sz="0" w:space="0" w:color="auto"/>
          </w:divBdr>
        </w:div>
      </w:divsChild>
    </w:div>
    <w:div w:id="1536574793">
      <w:bodyDiv w:val="1"/>
      <w:marLeft w:val="0"/>
      <w:marRight w:val="0"/>
      <w:marTop w:val="0"/>
      <w:marBottom w:val="0"/>
      <w:divBdr>
        <w:top w:val="none" w:sz="0" w:space="0" w:color="auto"/>
        <w:left w:val="none" w:sz="0" w:space="0" w:color="auto"/>
        <w:bottom w:val="none" w:sz="0" w:space="0" w:color="auto"/>
        <w:right w:val="none" w:sz="0" w:space="0" w:color="auto"/>
      </w:divBdr>
      <w:divsChild>
        <w:div w:id="734086813">
          <w:marLeft w:val="418"/>
          <w:marRight w:val="0"/>
          <w:marTop w:val="0"/>
          <w:marBottom w:val="240"/>
          <w:divBdr>
            <w:top w:val="none" w:sz="0" w:space="0" w:color="auto"/>
            <w:left w:val="none" w:sz="0" w:space="0" w:color="auto"/>
            <w:bottom w:val="none" w:sz="0" w:space="0" w:color="auto"/>
            <w:right w:val="none" w:sz="0" w:space="0" w:color="auto"/>
          </w:divBdr>
        </w:div>
        <w:div w:id="747313313">
          <w:marLeft w:val="994"/>
          <w:marRight w:val="0"/>
          <w:marTop w:val="0"/>
          <w:marBottom w:val="192"/>
          <w:divBdr>
            <w:top w:val="none" w:sz="0" w:space="0" w:color="auto"/>
            <w:left w:val="none" w:sz="0" w:space="0" w:color="auto"/>
            <w:bottom w:val="none" w:sz="0" w:space="0" w:color="auto"/>
            <w:right w:val="none" w:sz="0" w:space="0" w:color="auto"/>
          </w:divBdr>
        </w:div>
      </w:divsChild>
    </w:div>
    <w:div w:id="1667125147">
      <w:bodyDiv w:val="1"/>
      <w:marLeft w:val="0"/>
      <w:marRight w:val="0"/>
      <w:marTop w:val="0"/>
      <w:marBottom w:val="0"/>
      <w:divBdr>
        <w:top w:val="none" w:sz="0" w:space="0" w:color="auto"/>
        <w:left w:val="none" w:sz="0" w:space="0" w:color="auto"/>
        <w:bottom w:val="none" w:sz="0" w:space="0" w:color="auto"/>
        <w:right w:val="none" w:sz="0" w:space="0" w:color="auto"/>
      </w:divBdr>
      <w:divsChild>
        <w:div w:id="58983586">
          <w:marLeft w:val="418"/>
          <w:marRight w:val="0"/>
          <w:marTop w:val="0"/>
          <w:marBottom w:val="240"/>
          <w:divBdr>
            <w:top w:val="none" w:sz="0" w:space="0" w:color="auto"/>
            <w:left w:val="none" w:sz="0" w:space="0" w:color="auto"/>
            <w:bottom w:val="none" w:sz="0" w:space="0" w:color="auto"/>
            <w:right w:val="none" w:sz="0" w:space="0" w:color="auto"/>
          </w:divBdr>
        </w:div>
        <w:div w:id="631255990">
          <w:marLeft w:val="418"/>
          <w:marRight w:val="0"/>
          <w:marTop w:val="0"/>
          <w:marBottom w:val="240"/>
          <w:divBdr>
            <w:top w:val="none" w:sz="0" w:space="0" w:color="auto"/>
            <w:left w:val="none" w:sz="0" w:space="0" w:color="auto"/>
            <w:bottom w:val="none" w:sz="0" w:space="0" w:color="auto"/>
            <w:right w:val="none" w:sz="0" w:space="0" w:color="auto"/>
          </w:divBdr>
        </w:div>
        <w:div w:id="565459508">
          <w:marLeft w:val="418"/>
          <w:marRight w:val="0"/>
          <w:marTop w:val="0"/>
          <w:marBottom w:val="240"/>
          <w:divBdr>
            <w:top w:val="none" w:sz="0" w:space="0" w:color="auto"/>
            <w:left w:val="none" w:sz="0" w:space="0" w:color="auto"/>
            <w:bottom w:val="none" w:sz="0" w:space="0" w:color="auto"/>
            <w:right w:val="none" w:sz="0" w:space="0" w:color="auto"/>
          </w:divBdr>
        </w:div>
      </w:divsChild>
    </w:div>
    <w:div w:id="1697997323">
      <w:bodyDiv w:val="1"/>
      <w:marLeft w:val="0"/>
      <w:marRight w:val="0"/>
      <w:marTop w:val="0"/>
      <w:marBottom w:val="0"/>
      <w:divBdr>
        <w:top w:val="none" w:sz="0" w:space="0" w:color="auto"/>
        <w:left w:val="none" w:sz="0" w:space="0" w:color="auto"/>
        <w:bottom w:val="none" w:sz="0" w:space="0" w:color="auto"/>
        <w:right w:val="none" w:sz="0" w:space="0" w:color="auto"/>
      </w:divBdr>
      <w:divsChild>
        <w:div w:id="528878779">
          <w:marLeft w:val="418"/>
          <w:marRight w:val="0"/>
          <w:marTop w:val="0"/>
          <w:marBottom w:val="240"/>
          <w:divBdr>
            <w:top w:val="none" w:sz="0" w:space="0" w:color="auto"/>
            <w:left w:val="none" w:sz="0" w:space="0" w:color="auto"/>
            <w:bottom w:val="none" w:sz="0" w:space="0" w:color="auto"/>
            <w:right w:val="none" w:sz="0" w:space="0" w:color="auto"/>
          </w:divBdr>
        </w:div>
      </w:divsChild>
    </w:div>
    <w:div w:id="1716077722">
      <w:bodyDiv w:val="1"/>
      <w:marLeft w:val="0"/>
      <w:marRight w:val="0"/>
      <w:marTop w:val="0"/>
      <w:marBottom w:val="0"/>
      <w:divBdr>
        <w:top w:val="none" w:sz="0" w:space="0" w:color="auto"/>
        <w:left w:val="none" w:sz="0" w:space="0" w:color="auto"/>
        <w:bottom w:val="none" w:sz="0" w:space="0" w:color="auto"/>
        <w:right w:val="none" w:sz="0" w:space="0" w:color="auto"/>
      </w:divBdr>
      <w:divsChild>
        <w:div w:id="1693410239">
          <w:marLeft w:val="418"/>
          <w:marRight w:val="0"/>
          <w:marTop w:val="0"/>
          <w:marBottom w:val="240"/>
          <w:divBdr>
            <w:top w:val="none" w:sz="0" w:space="0" w:color="auto"/>
            <w:left w:val="none" w:sz="0" w:space="0" w:color="auto"/>
            <w:bottom w:val="none" w:sz="0" w:space="0" w:color="auto"/>
            <w:right w:val="none" w:sz="0" w:space="0" w:color="auto"/>
          </w:divBdr>
        </w:div>
        <w:div w:id="1393504398">
          <w:marLeft w:val="994"/>
          <w:marRight w:val="0"/>
          <w:marTop w:val="0"/>
          <w:marBottom w:val="192"/>
          <w:divBdr>
            <w:top w:val="none" w:sz="0" w:space="0" w:color="auto"/>
            <w:left w:val="none" w:sz="0" w:space="0" w:color="auto"/>
            <w:bottom w:val="none" w:sz="0" w:space="0" w:color="auto"/>
            <w:right w:val="none" w:sz="0" w:space="0" w:color="auto"/>
          </w:divBdr>
        </w:div>
        <w:div w:id="1184250569">
          <w:marLeft w:val="418"/>
          <w:marRight w:val="0"/>
          <w:marTop w:val="0"/>
          <w:marBottom w:val="240"/>
          <w:divBdr>
            <w:top w:val="none" w:sz="0" w:space="0" w:color="auto"/>
            <w:left w:val="none" w:sz="0" w:space="0" w:color="auto"/>
            <w:bottom w:val="none" w:sz="0" w:space="0" w:color="auto"/>
            <w:right w:val="none" w:sz="0" w:space="0" w:color="auto"/>
          </w:divBdr>
        </w:div>
        <w:div w:id="2051416749">
          <w:marLeft w:val="418"/>
          <w:marRight w:val="0"/>
          <w:marTop w:val="0"/>
          <w:marBottom w:val="240"/>
          <w:divBdr>
            <w:top w:val="none" w:sz="0" w:space="0" w:color="auto"/>
            <w:left w:val="none" w:sz="0" w:space="0" w:color="auto"/>
            <w:bottom w:val="none" w:sz="0" w:space="0" w:color="auto"/>
            <w:right w:val="none" w:sz="0" w:space="0" w:color="auto"/>
          </w:divBdr>
        </w:div>
      </w:divsChild>
    </w:div>
    <w:div w:id="1783449947">
      <w:bodyDiv w:val="1"/>
      <w:marLeft w:val="0"/>
      <w:marRight w:val="0"/>
      <w:marTop w:val="0"/>
      <w:marBottom w:val="0"/>
      <w:divBdr>
        <w:top w:val="none" w:sz="0" w:space="0" w:color="auto"/>
        <w:left w:val="none" w:sz="0" w:space="0" w:color="auto"/>
        <w:bottom w:val="none" w:sz="0" w:space="0" w:color="auto"/>
        <w:right w:val="none" w:sz="0" w:space="0" w:color="auto"/>
      </w:divBdr>
      <w:divsChild>
        <w:div w:id="1347252582">
          <w:marLeft w:val="418"/>
          <w:marRight w:val="0"/>
          <w:marTop w:val="0"/>
          <w:marBottom w:val="240"/>
          <w:divBdr>
            <w:top w:val="none" w:sz="0" w:space="0" w:color="auto"/>
            <w:left w:val="none" w:sz="0" w:space="0" w:color="auto"/>
            <w:bottom w:val="none" w:sz="0" w:space="0" w:color="auto"/>
            <w:right w:val="none" w:sz="0" w:space="0" w:color="auto"/>
          </w:divBdr>
        </w:div>
        <w:div w:id="1380134498">
          <w:marLeft w:val="418"/>
          <w:marRight w:val="0"/>
          <w:marTop w:val="0"/>
          <w:marBottom w:val="240"/>
          <w:divBdr>
            <w:top w:val="none" w:sz="0" w:space="0" w:color="auto"/>
            <w:left w:val="none" w:sz="0" w:space="0" w:color="auto"/>
            <w:bottom w:val="none" w:sz="0" w:space="0" w:color="auto"/>
            <w:right w:val="none" w:sz="0" w:space="0" w:color="auto"/>
          </w:divBdr>
        </w:div>
        <w:div w:id="1419641193">
          <w:marLeft w:val="418"/>
          <w:marRight w:val="0"/>
          <w:marTop w:val="0"/>
          <w:marBottom w:val="240"/>
          <w:divBdr>
            <w:top w:val="none" w:sz="0" w:space="0" w:color="auto"/>
            <w:left w:val="none" w:sz="0" w:space="0" w:color="auto"/>
            <w:bottom w:val="none" w:sz="0" w:space="0" w:color="auto"/>
            <w:right w:val="none" w:sz="0" w:space="0" w:color="auto"/>
          </w:divBdr>
        </w:div>
        <w:div w:id="1673294178">
          <w:marLeft w:val="418"/>
          <w:marRight w:val="0"/>
          <w:marTop w:val="0"/>
          <w:marBottom w:val="240"/>
          <w:divBdr>
            <w:top w:val="none" w:sz="0" w:space="0" w:color="auto"/>
            <w:left w:val="none" w:sz="0" w:space="0" w:color="auto"/>
            <w:bottom w:val="none" w:sz="0" w:space="0" w:color="auto"/>
            <w:right w:val="none" w:sz="0" w:space="0" w:color="auto"/>
          </w:divBdr>
        </w:div>
      </w:divsChild>
    </w:div>
    <w:div w:id="1847402833">
      <w:bodyDiv w:val="1"/>
      <w:marLeft w:val="0"/>
      <w:marRight w:val="0"/>
      <w:marTop w:val="0"/>
      <w:marBottom w:val="0"/>
      <w:divBdr>
        <w:top w:val="none" w:sz="0" w:space="0" w:color="auto"/>
        <w:left w:val="none" w:sz="0" w:space="0" w:color="auto"/>
        <w:bottom w:val="none" w:sz="0" w:space="0" w:color="auto"/>
        <w:right w:val="none" w:sz="0" w:space="0" w:color="auto"/>
      </w:divBdr>
      <w:divsChild>
        <w:div w:id="1487941118">
          <w:marLeft w:val="418"/>
          <w:marRight w:val="0"/>
          <w:marTop w:val="0"/>
          <w:marBottom w:val="240"/>
          <w:divBdr>
            <w:top w:val="none" w:sz="0" w:space="0" w:color="auto"/>
            <w:left w:val="none" w:sz="0" w:space="0" w:color="auto"/>
            <w:bottom w:val="none" w:sz="0" w:space="0" w:color="auto"/>
            <w:right w:val="none" w:sz="0" w:space="0" w:color="auto"/>
          </w:divBdr>
        </w:div>
      </w:divsChild>
    </w:div>
    <w:div w:id="2107068960">
      <w:bodyDiv w:val="1"/>
      <w:marLeft w:val="0"/>
      <w:marRight w:val="0"/>
      <w:marTop w:val="0"/>
      <w:marBottom w:val="0"/>
      <w:divBdr>
        <w:top w:val="none" w:sz="0" w:space="0" w:color="auto"/>
        <w:left w:val="none" w:sz="0" w:space="0" w:color="auto"/>
        <w:bottom w:val="none" w:sz="0" w:space="0" w:color="auto"/>
        <w:right w:val="none" w:sz="0" w:space="0" w:color="auto"/>
      </w:divBdr>
      <w:divsChild>
        <w:div w:id="1448549854">
          <w:marLeft w:val="418"/>
          <w:marRight w:val="0"/>
          <w:marTop w:val="0"/>
          <w:marBottom w:val="240"/>
          <w:divBdr>
            <w:top w:val="none" w:sz="0" w:space="0" w:color="auto"/>
            <w:left w:val="none" w:sz="0" w:space="0" w:color="auto"/>
            <w:bottom w:val="none" w:sz="0" w:space="0" w:color="auto"/>
            <w:right w:val="none" w:sz="0" w:space="0" w:color="auto"/>
          </w:divBdr>
        </w:div>
        <w:div w:id="1510213581">
          <w:marLeft w:val="418"/>
          <w:marRight w:val="0"/>
          <w:marTop w:val="0"/>
          <w:marBottom w:val="240"/>
          <w:divBdr>
            <w:top w:val="none" w:sz="0" w:space="0" w:color="auto"/>
            <w:left w:val="none" w:sz="0" w:space="0" w:color="auto"/>
            <w:bottom w:val="none" w:sz="0" w:space="0" w:color="auto"/>
            <w:right w:val="none" w:sz="0" w:space="0" w:color="auto"/>
          </w:divBdr>
        </w:div>
        <w:div w:id="1328094996">
          <w:marLeft w:val="994"/>
          <w:marRight w:val="0"/>
          <w:marTop w:val="0"/>
          <w:marBottom w:val="192"/>
          <w:divBdr>
            <w:top w:val="none" w:sz="0" w:space="0" w:color="auto"/>
            <w:left w:val="none" w:sz="0" w:space="0" w:color="auto"/>
            <w:bottom w:val="none" w:sz="0" w:space="0" w:color="auto"/>
            <w:right w:val="none" w:sz="0" w:space="0" w:color="auto"/>
          </w:divBdr>
        </w:div>
        <w:div w:id="1887793989">
          <w:marLeft w:val="994"/>
          <w:marRight w:val="0"/>
          <w:marTop w:val="0"/>
          <w:marBottom w:val="192"/>
          <w:divBdr>
            <w:top w:val="none" w:sz="0" w:space="0" w:color="auto"/>
            <w:left w:val="none" w:sz="0" w:space="0" w:color="auto"/>
            <w:bottom w:val="none" w:sz="0" w:space="0" w:color="auto"/>
            <w:right w:val="none" w:sz="0" w:space="0" w:color="auto"/>
          </w:divBdr>
        </w:div>
        <w:div w:id="1676878942">
          <w:marLeft w:val="994"/>
          <w:marRight w:val="0"/>
          <w:marTop w:val="0"/>
          <w:marBottom w:val="192"/>
          <w:divBdr>
            <w:top w:val="none" w:sz="0" w:space="0" w:color="auto"/>
            <w:left w:val="none" w:sz="0" w:space="0" w:color="auto"/>
            <w:bottom w:val="none" w:sz="0" w:space="0" w:color="auto"/>
            <w:right w:val="none" w:sz="0" w:space="0" w:color="auto"/>
          </w:divBdr>
        </w:div>
        <w:div w:id="1432506859">
          <w:marLeft w:val="994"/>
          <w:marRight w:val="0"/>
          <w:marTop w:val="0"/>
          <w:marBottom w:val="192"/>
          <w:divBdr>
            <w:top w:val="none" w:sz="0" w:space="0" w:color="auto"/>
            <w:left w:val="none" w:sz="0" w:space="0" w:color="auto"/>
            <w:bottom w:val="none" w:sz="0" w:space="0" w:color="auto"/>
            <w:right w:val="none" w:sz="0" w:space="0" w:color="auto"/>
          </w:divBdr>
        </w:div>
        <w:div w:id="1402212515">
          <w:marLeft w:val="418"/>
          <w:marRight w:val="0"/>
          <w:marTop w:val="0"/>
          <w:marBottom w:val="240"/>
          <w:divBdr>
            <w:top w:val="none" w:sz="0" w:space="0" w:color="auto"/>
            <w:left w:val="none" w:sz="0" w:space="0" w:color="auto"/>
            <w:bottom w:val="none" w:sz="0" w:space="0" w:color="auto"/>
            <w:right w:val="none" w:sz="0" w:space="0" w:color="auto"/>
          </w:divBdr>
        </w:div>
        <w:div w:id="1991247429">
          <w:marLeft w:val="418"/>
          <w:marRight w:val="0"/>
          <w:marTop w:val="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bmp"/><Relationship Id="rId18" Type="http://schemas.openxmlformats.org/officeDocument/2006/relationships/image" Target="media/image13.bmp"/><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bmp"/><Relationship Id="rId17" Type="http://schemas.openxmlformats.org/officeDocument/2006/relationships/image" Target="media/image12.bmp"/><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bmp"/><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bmp"/><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bmp"/><Relationship Id="rId19" Type="http://schemas.openxmlformats.org/officeDocument/2006/relationships/image" Target="media/image14.bmp"/><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bmp"/><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957</Words>
  <Characters>5456</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DESY</Company>
  <LinksUpToDate>false</LinksUpToDate>
  <CharactersWithSpaces>6401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Hayward, James</cp:lastModifiedBy>
  <cp:revision>4</cp:revision>
  <dcterms:created xsi:type="dcterms:W3CDTF">2011-09-07T10:16:00Z</dcterms:created>
  <dcterms:modified xsi:type="dcterms:W3CDTF">2011-09-08T13:31:00Z</dcterms:modified>
</cp:coreProperties>
</file>